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D10B6" w14:textId="40991077" w:rsidR="00394EB8" w:rsidRPr="00F712D6" w:rsidRDefault="003A51BE" w:rsidP="00D358D6">
      <w:pPr>
        <w:jc w:val="center"/>
        <w:rPr>
          <w:rFonts w:ascii="Times New Roman" w:hAnsi="Times New Roman" w:cs="Times New Roman"/>
          <w:b/>
          <w:sz w:val="36"/>
          <w:u w:val="single"/>
          <w:lang w:val="ro-RO"/>
        </w:rPr>
      </w:pPr>
      <w:proofErr w:type="spellStart"/>
      <w:r>
        <w:rPr>
          <w:rFonts w:ascii="Times New Roman" w:hAnsi="Times New Roman" w:cs="Times New Roman"/>
          <w:b/>
          <w:sz w:val="36"/>
          <w:u w:val="single"/>
          <w:lang w:val="ro-RO"/>
        </w:rPr>
        <w:t>Sfanta</w:t>
      </w:r>
      <w:proofErr w:type="spellEnd"/>
      <w:r>
        <w:rPr>
          <w:rFonts w:ascii="Times New Roman" w:hAnsi="Times New Roman" w:cs="Times New Roman"/>
          <w:b/>
          <w:sz w:val="36"/>
          <w:u w:val="single"/>
          <w:lang w:val="ro-RO"/>
        </w:rPr>
        <w:t xml:space="preserve"> </w:t>
      </w:r>
      <w:r w:rsidR="00F712D6" w:rsidRPr="00F712D6">
        <w:rPr>
          <w:rFonts w:ascii="Times New Roman" w:hAnsi="Times New Roman" w:cs="Times New Roman"/>
          <w:b/>
          <w:sz w:val="36"/>
          <w:u w:val="single"/>
          <w:lang w:val="ro-RO"/>
        </w:rPr>
        <w:t>Euharistia medicament</w:t>
      </w:r>
      <w:r>
        <w:rPr>
          <w:rFonts w:ascii="Times New Roman" w:hAnsi="Times New Roman" w:cs="Times New Roman"/>
          <w:b/>
          <w:sz w:val="36"/>
          <w:u w:val="single"/>
          <w:lang w:val="ro-RO"/>
        </w:rPr>
        <w:t xml:space="preserve"> duhovnicesc </w:t>
      </w:r>
    </w:p>
    <w:p w14:paraId="1856BF8E" w14:textId="77777777" w:rsidR="00F712D6" w:rsidRDefault="005F47BD" w:rsidP="00D358D6">
      <w:pPr>
        <w:jc w:val="center"/>
        <w:rPr>
          <w:rFonts w:ascii="Times New Roman" w:hAnsi="Times New Roman" w:cs="Times New Roman"/>
          <w:i/>
          <w:sz w:val="24"/>
          <w:lang w:val="ro-RO"/>
        </w:rPr>
      </w:pPr>
      <w:r>
        <w:rPr>
          <w:rFonts w:ascii="Times New Roman" w:hAnsi="Times New Roman" w:cs="Times New Roman"/>
          <w:sz w:val="24"/>
          <w:lang w:val="ro-RO"/>
        </w:rPr>
        <w:t>&lt;&lt;</w:t>
      </w:r>
      <w:r>
        <w:rPr>
          <w:rFonts w:ascii="Times New Roman" w:hAnsi="Times New Roman" w:cs="Times New Roman"/>
          <w:i/>
          <w:sz w:val="24"/>
          <w:lang w:val="ro-RO"/>
        </w:rPr>
        <w:t xml:space="preserve">Fiul lui </w:t>
      </w:r>
      <w:proofErr w:type="spellStart"/>
      <w:r>
        <w:rPr>
          <w:rFonts w:ascii="Times New Roman" w:hAnsi="Times New Roman" w:cs="Times New Roman"/>
          <w:i/>
          <w:sz w:val="24"/>
          <w:lang w:val="ro-RO"/>
        </w:rPr>
        <w:t>Dumnzezeu</w:t>
      </w:r>
      <w:proofErr w:type="spellEnd"/>
      <w:r>
        <w:rPr>
          <w:rFonts w:ascii="Times New Roman" w:hAnsi="Times New Roman" w:cs="Times New Roman"/>
          <w:i/>
          <w:sz w:val="24"/>
          <w:lang w:val="ro-RO"/>
        </w:rPr>
        <w:t>...m-a iubit</w:t>
      </w:r>
    </w:p>
    <w:p w14:paraId="52FF6F38" w14:textId="77777777" w:rsidR="006A67C8" w:rsidRDefault="005F47BD" w:rsidP="00D358D6">
      <w:pPr>
        <w:jc w:val="center"/>
        <w:rPr>
          <w:rFonts w:ascii="Times New Roman" w:hAnsi="Times New Roman" w:cs="Times New Roman"/>
          <w:i/>
          <w:sz w:val="24"/>
          <w:lang w:val="ro-RO"/>
        </w:rPr>
      </w:pPr>
      <w:r>
        <w:rPr>
          <w:rFonts w:ascii="Times New Roman" w:hAnsi="Times New Roman" w:cs="Times New Roman"/>
          <w:i/>
          <w:sz w:val="24"/>
          <w:lang w:val="ro-RO"/>
        </w:rPr>
        <w:t>Și S-a dat pe Sine pentru mine&gt;&gt;</w:t>
      </w:r>
    </w:p>
    <w:p w14:paraId="2C5A9FDF" w14:textId="77777777" w:rsidR="005F47BD" w:rsidRDefault="005F47BD" w:rsidP="00D358D6">
      <w:pPr>
        <w:jc w:val="center"/>
        <w:rPr>
          <w:rFonts w:ascii="Times New Roman" w:hAnsi="Times New Roman" w:cs="Times New Roman"/>
          <w:sz w:val="24"/>
          <w:lang w:val="ro-RO"/>
        </w:rPr>
      </w:pPr>
      <w:r>
        <w:rPr>
          <w:rFonts w:ascii="Times New Roman" w:hAnsi="Times New Roman" w:cs="Times New Roman"/>
          <w:sz w:val="24"/>
          <w:lang w:val="ro-RO"/>
        </w:rPr>
        <w:t>(Gal. 2:20)</w:t>
      </w:r>
    </w:p>
    <w:p w14:paraId="2BB3F066" w14:textId="77777777" w:rsidR="005F47BD" w:rsidRDefault="005F47BD" w:rsidP="00D358D6">
      <w:pPr>
        <w:jc w:val="both"/>
        <w:rPr>
          <w:rFonts w:ascii="Times New Roman" w:hAnsi="Times New Roman" w:cs="Times New Roman"/>
          <w:sz w:val="24"/>
          <w:lang w:val="ro-RO"/>
        </w:rPr>
      </w:pPr>
    </w:p>
    <w:p w14:paraId="311A5059" w14:textId="77777777" w:rsidR="005F47BD" w:rsidRDefault="005F47BD" w:rsidP="00D358D6">
      <w:pPr>
        <w:jc w:val="both"/>
        <w:rPr>
          <w:rFonts w:ascii="Times New Roman" w:hAnsi="Times New Roman" w:cs="Times New Roman"/>
          <w:sz w:val="24"/>
          <w:lang w:val="ro-RO"/>
        </w:rPr>
      </w:pPr>
      <w:r>
        <w:rPr>
          <w:rFonts w:ascii="Times New Roman" w:hAnsi="Times New Roman" w:cs="Times New Roman"/>
          <w:sz w:val="24"/>
          <w:lang w:val="ro-RO"/>
        </w:rPr>
        <w:tab/>
        <w:t xml:space="preserve">Viața duhovnicească în Hristos, în toată frumusețea și întregimea ei sacramentală este o sfințire continuă prin Sf. Taine, o împărtășire cu Hristos Domnul, o trăire în Duhul Sfânt. </w:t>
      </w:r>
    </w:p>
    <w:p w14:paraId="59893142" w14:textId="77777777" w:rsidR="00E767B0" w:rsidRDefault="00E767B0" w:rsidP="00D358D6">
      <w:pPr>
        <w:jc w:val="both"/>
        <w:rPr>
          <w:rFonts w:ascii="Times New Roman" w:hAnsi="Times New Roman" w:cs="Times New Roman"/>
          <w:sz w:val="24"/>
          <w:lang w:val="ro-RO"/>
        </w:rPr>
      </w:pPr>
      <w:r>
        <w:rPr>
          <w:rFonts w:ascii="Times New Roman" w:hAnsi="Times New Roman" w:cs="Times New Roman"/>
          <w:sz w:val="24"/>
          <w:lang w:val="ro-RO"/>
        </w:rPr>
        <w:tab/>
        <w:t>Deși de sute de ani, omenirea se chinuie să descopere acel panaceu miraculos care să tămăduiască orice neputință trupească și sufletească, ba chiar mai mult, să ne izbăvească de cea mai cumplită boală</w:t>
      </w:r>
      <w:r w:rsidR="00C126F4">
        <w:rPr>
          <w:rFonts w:ascii="Times New Roman" w:hAnsi="Times New Roman" w:cs="Times New Roman"/>
          <w:sz w:val="24"/>
          <w:lang w:val="ro-RO"/>
        </w:rPr>
        <w:t>, moartea</w:t>
      </w:r>
      <w:r>
        <w:rPr>
          <w:rFonts w:ascii="Times New Roman" w:hAnsi="Times New Roman" w:cs="Times New Roman"/>
          <w:sz w:val="24"/>
          <w:lang w:val="ro-RO"/>
        </w:rPr>
        <w:t>, Creștinismul are tot ce e mai dumnezeiesc și mai îndumnezeitor, răspunsul la orice căutare: îl are p</w:t>
      </w:r>
      <w:r w:rsidR="00C126F4">
        <w:rPr>
          <w:rFonts w:ascii="Times New Roman" w:hAnsi="Times New Roman" w:cs="Times New Roman"/>
          <w:sz w:val="24"/>
          <w:lang w:val="ro-RO"/>
        </w:rPr>
        <w:t>e Hristos, Jertfa cea Vie. Astfe</w:t>
      </w:r>
      <w:r>
        <w:rPr>
          <w:rFonts w:ascii="Times New Roman" w:hAnsi="Times New Roman" w:cs="Times New Roman"/>
          <w:sz w:val="24"/>
          <w:lang w:val="ro-RO"/>
        </w:rPr>
        <w:t xml:space="preserve">l, cine vrea să cunoască și să trăiască pe Hristos, cine vrea să se lase pătruns de lucrarea Duhului Sfânt, cine dorește și vrea să fie cu adevărat un mădular viu în trupul tainic al Bisericii lui Dumnezeu, cine dorește să-și </w:t>
      </w:r>
      <w:proofErr w:type="spellStart"/>
      <w:r>
        <w:rPr>
          <w:rFonts w:ascii="Times New Roman" w:hAnsi="Times New Roman" w:cs="Times New Roman"/>
          <w:sz w:val="24"/>
          <w:lang w:val="ro-RO"/>
        </w:rPr>
        <w:t>curățească</w:t>
      </w:r>
      <w:proofErr w:type="spellEnd"/>
      <w:r>
        <w:rPr>
          <w:rFonts w:ascii="Times New Roman" w:hAnsi="Times New Roman" w:cs="Times New Roman"/>
          <w:sz w:val="24"/>
          <w:lang w:val="ro-RO"/>
        </w:rPr>
        <w:t xml:space="preserve"> sufletul și să-și sfințească trupul, </w:t>
      </w:r>
      <w:r w:rsidR="00C126F4">
        <w:rPr>
          <w:rFonts w:ascii="Times New Roman" w:hAnsi="Times New Roman" w:cs="Times New Roman"/>
          <w:sz w:val="24"/>
          <w:lang w:val="ro-RO"/>
        </w:rPr>
        <w:t>trebuie să se împărtășească de J</w:t>
      </w:r>
      <w:r>
        <w:rPr>
          <w:rFonts w:ascii="Times New Roman" w:hAnsi="Times New Roman" w:cs="Times New Roman"/>
          <w:sz w:val="24"/>
          <w:lang w:val="ro-RO"/>
        </w:rPr>
        <w:t>ertfa Mântuitorului</w:t>
      </w:r>
      <w:r w:rsidR="00C126F4">
        <w:rPr>
          <w:rFonts w:ascii="Times New Roman" w:hAnsi="Times New Roman" w:cs="Times New Roman"/>
          <w:sz w:val="24"/>
          <w:lang w:val="ro-RO"/>
        </w:rPr>
        <w:t xml:space="preserve"> și să răspundă chemării din timpul Sintei Liturghii (,,Cu frică de Dumnezeu, cu credință și cu dragoste, apropiați-vă”) pentru a se face părtaș la „masa Stăpânului”, din „darul nemuririi” și din „antidotul morții”. </w:t>
      </w:r>
    </w:p>
    <w:p w14:paraId="7F33A363" w14:textId="77777777" w:rsidR="002C34B1" w:rsidRDefault="002C34B1" w:rsidP="00D358D6">
      <w:pPr>
        <w:jc w:val="both"/>
        <w:rPr>
          <w:rFonts w:ascii="Times New Roman" w:hAnsi="Times New Roman" w:cs="Times New Roman"/>
          <w:sz w:val="24"/>
          <w:lang w:val="ro-RO"/>
        </w:rPr>
      </w:pPr>
      <w:r>
        <w:rPr>
          <w:rFonts w:ascii="Times New Roman" w:hAnsi="Times New Roman" w:cs="Times New Roman"/>
          <w:sz w:val="24"/>
          <w:lang w:val="ro-RO"/>
        </w:rPr>
        <w:tab/>
        <w:t xml:space="preserve">La fiecare Liturghie, Hristos, prin gura preotului, Se oferă zicând:,, Luați, mâncați, acesta este Trupul Meu..” și „Beți dintru Acesta toți, Acesta este Sângele Meu..” și , văzând ce se întâmplă , ne punem de multe ori întrebarea : care mai este rostul Sf. Liturghii dacă la multe din aceste slujbe de peste an, nimeni nu răspunde acestei chemări dumnezeiești, îndrăznind să „ia” și să „bea” din ceea ce ne oferă Dumnezeu. </w:t>
      </w:r>
    </w:p>
    <w:p w14:paraId="7B101B2D" w14:textId="77777777" w:rsidR="002C34B1" w:rsidRDefault="002C34B1" w:rsidP="00D358D6">
      <w:pPr>
        <w:jc w:val="both"/>
        <w:rPr>
          <w:rFonts w:ascii="Times New Roman" w:hAnsi="Times New Roman" w:cs="Times New Roman"/>
          <w:sz w:val="24"/>
          <w:lang w:val="ro-RO"/>
        </w:rPr>
      </w:pPr>
      <w:r>
        <w:rPr>
          <w:rFonts w:ascii="Times New Roman" w:hAnsi="Times New Roman" w:cs="Times New Roman"/>
          <w:sz w:val="24"/>
          <w:lang w:val="ro-RO"/>
        </w:rPr>
        <w:tab/>
        <w:t>În Evanghelia după Ioan, găsim în capitolul VI, cea mai profundă și mai directă învățătură</w:t>
      </w:r>
      <w:r w:rsidR="00595449">
        <w:rPr>
          <w:rFonts w:ascii="Times New Roman" w:hAnsi="Times New Roman" w:cs="Times New Roman"/>
          <w:sz w:val="24"/>
          <w:lang w:val="ro-RO"/>
        </w:rPr>
        <w:t xml:space="preserve"> biblică</w:t>
      </w:r>
      <w:r>
        <w:rPr>
          <w:rFonts w:ascii="Times New Roman" w:hAnsi="Times New Roman" w:cs="Times New Roman"/>
          <w:sz w:val="24"/>
          <w:lang w:val="ro-RO"/>
        </w:rPr>
        <w:t xml:space="preserve"> cu privire la</w:t>
      </w:r>
      <w:r w:rsidR="00595449">
        <w:rPr>
          <w:rFonts w:ascii="Times New Roman" w:hAnsi="Times New Roman" w:cs="Times New Roman"/>
          <w:sz w:val="24"/>
          <w:lang w:val="ro-RO"/>
        </w:rPr>
        <w:t xml:space="preserve"> rostul împărtășirii cu Hristos: „Adevărat, adevărat zic vouă, dacă nu veți mânca trupul Fiului Omului și nu veți bea sângele Lui, ne veți avea viață în voi. Cel ce mănâncă trupul Meu și bea sângele Meu are viață veșnică, și Eu îl voi învia în ziua cea de apoi. Căci trupul Meu este adevărata mâncare și sângele Meu, adevărata băutură. Cel ce mănâncă trupul Meu și bea sângele Meu</w:t>
      </w:r>
      <w:r>
        <w:rPr>
          <w:rFonts w:ascii="Times New Roman" w:hAnsi="Times New Roman" w:cs="Times New Roman"/>
          <w:sz w:val="24"/>
          <w:lang w:val="ro-RO"/>
        </w:rPr>
        <w:t xml:space="preserve"> </w:t>
      </w:r>
      <w:r w:rsidR="00595449">
        <w:rPr>
          <w:rFonts w:ascii="Times New Roman" w:hAnsi="Times New Roman" w:cs="Times New Roman"/>
          <w:sz w:val="24"/>
          <w:lang w:val="ro-RO"/>
        </w:rPr>
        <w:t xml:space="preserve">rămâne întru Mine, și Eu întru el”(In. 6:53-56). Vedem deci clar îndoitul scop al împărtășirii, și anume: intrarea în relație de </w:t>
      </w:r>
      <w:proofErr w:type="spellStart"/>
      <w:r w:rsidR="00595449">
        <w:rPr>
          <w:rFonts w:ascii="Times New Roman" w:hAnsi="Times New Roman" w:cs="Times New Roman"/>
          <w:sz w:val="24"/>
          <w:lang w:val="ro-RO"/>
        </w:rPr>
        <w:t>comuniue</w:t>
      </w:r>
      <w:proofErr w:type="spellEnd"/>
      <w:r w:rsidR="00595449">
        <w:rPr>
          <w:rFonts w:ascii="Times New Roman" w:hAnsi="Times New Roman" w:cs="Times New Roman"/>
          <w:sz w:val="24"/>
          <w:lang w:val="ro-RO"/>
        </w:rPr>
        <w:t xml:space="preserve"> cu Hristos, Mântuitorul nostru, precum și dobândirea vieții veșnice. </w:t>
      </w:r>
    </w:p>
    <w:p w14:paraId="33EF841C" w14:textId="5593E168" w:rsidR="003166D4" w:rsidRDefault="003166D4" w:rsidP="00D358D6">
      <w:pPr>
        <w:jc w:val="both"/>
        <w:rPr>
          <w:rFonts w:ascii="Times New Roman" w:hAnsi="Times New Roman" w:cs="Times New Roman"/>
          <w:sz w:val="24"/>
          <w:lang w:val="ro-RO"/>
        </w:rPr>
      </w:pPr>
      <w:r>
        <w:rPr>
          <w:rFonts w:ascii="Times New Roman" w:hAnsi="Times New Roman" w:cs="Times New Roman"/>
          <w:sz w:val="24"/>
          <w:lang w:val="ro-RO"/>
        </w:rPr>
        <w:tab/>
        <w:t>Întrucât perioada ce urme</w:t>
      </w:r>
      <w:r w:rsidR="00F8055E">
        <w:rPr>
          <w:rFonts w:ascii="Times New Roman" w:hAnsi="Times New Roman" w:cs="Times New Roman"/>
          <w:sz w:val="24"/>
          <w:lang w:val="ro-RO"/>
        </w:rPr>
        <w:t>a</w:t>
      </w:r>
      <w:r>
        <w:rPr>
          <w:rFonts w:ascii="Times New Roman" w:hAnsi="Times New Roman" w:cs="Times New Roman"/>
          <w:sz w:val="24"/>
          <w:lang w:val="ro-RO"/>
        </w:rPr>
        <w:t>ză este una cu multă încărcătură duhovnicească, în care mulți dintre credincioși urmează să se pregătească corespunzător pentru măritul praznic al Învierii Domnului,  vo</w:t>
      </w:r>
      <w:r w:rsidR="00F8055E">
        <w:rPr>
          <w:rFonts w:ascii="Times New Roman" w:hAnsi="Times New Roman" w:cs="Times New Roman"/>
          <w:sz w:val="24"/>
          <w:lang w:val="ro-RO"/>
        </w:rPr>
        <w:t>i</w:t>
      </w:r>
      <w:r>
        <w:rPr>
          <w:rFonts w:ascii="Times New Roman" w:hAnsi="Times New Roman" w:cs="Times New Roman"/>
          <w:sz w:val="24"/>
          <w:lang w:val="ro-RO"/>
        </w:rPr>
        <w:t xml:space="preserve"> prezenta în cele ce urmează latura practică </w:t>
      </w:r>
      <w:r w:rsidR="00F74223">
        <w:rPr>
          <w:rFonts w:ascii="Times New Roman" w:hAnsi="Times New Roman" w:cs="Times New Roman"/>
          <w:sz w:val="24"/>
          <w:lang w:val="ro-RO"/>
        </w:rPr>
        <w:t>în ceea ce privește</w:t>
      </w:r>
      <w:r w:rsidR="00CA2726">
        <w:rPr>
          <w:rFonts w:ascii="Times New Roman" w:hAnsi="Times New Roman" w:cs="Times New Roman"/>
          <w:sz w:val="24"/>
          <w:lang w:val="ro-RO"/>
        </w:rPr>
        <w:t xml:space="preserve"> împărtășirea cu Sfintele Taine.</w:t>
      </w:r>
      <w:r>
        <w:rPr>
          <w:rFonts w:ascii="Times New Roman" w:hAnsi="Times New Roman" w:cs="Times New Roman"/>
          <w:sz w:val="24"/>
          <w:lang w:val="ro-RO"/>
        </w:rPr>
        <w:t xml:space="preserve"> </w:t>
      </w:r>
    </w:p>
    <w:p w14:paraId="06ABFC45" w14:textId="77777777" w:rsidR="000053AE" w:rsidRDefault="000053AE" w:rsidP="00D358D6">
      <w:pPr>
        <w:jc w:val="both"/>
        <w:rPr>
          <w:rFonts w:ascii="Times New Roman" w:hAnsi="Times New Roman" w:cs="Times New Roman"/>
          <w:sz w:val="24"/>
          <w:lang w:val="ro-RO"/>
        </w:rPr>
      </w:pPr>
    </w:p>
    <w:p w14:paraId="0EF98B3B" w14:textId="77777777" w:rsidR="000053AE" w:rsidRDefault="000053AE" w:rsidP="00D358D6">
      <w:pPr>
        <w:jc w:val="both"/>
        <w:rPr>
          <w:rFonts w:ascii="Times New Roman" w:hAnsi="Times New Roman" w:cs="Times New Roman"/>
          <w:sz w:val="24"/>
          <w:lang w:val="ro-RO"/>
        </w:rPr>
      </w:pPr>
    </w:p>
    <w:p w14:paraId="165F17B3" w14:textId="77777777" w:rsidR="000053AE" w:rsidRDefault="000053AE" w:rsidP="00D358D6">
      <w:pPr>
        <w:jc w:val="both"/>
        <w:rPr>
          <w:rFonts w:ascii="Times New Roman" w:hAnsi="Times New Roman" w:cs="Times New Roman"/>
          <w:sz w:val="24"/>
          <w:lang w:val="ro-RO"/>
        </w:rPr>
      </w:pPr>
    </w:p>
    <w:p w14:paraId="591CE985" w14:textId="77777777" w:rsidR="000053AE" w:rsidRDefault="000053AE" w:rsidP="00D358D6">
      <w:pPr>
        <w:jc w:val="both"/>
        <w:rPr>
          <w:rFonts w:ascii="Times New Roman" w:hAnsi="Times New Roman" w:cs="Times New Roman"/>
          <w:sz w:val="24"/>
          <w:lang w:val="ro-RO"/>
        </w:rPr>
      </w:pPr>
      <w:r>
        <w:rPr>
          <w:rFonts w:ascii="Times New Roman" w:hAnsi="Times New Roman" w:cs="Times New Roman"/>
          <w:b/>
          <w:sz w:val="24"/>
          <w:lang w:val="ro-RO"/>
        </w:rPr>
        <w:tab/>
      </w:r>
      <w:r>
        <w:rPr>
          <w:rFonts w:ascii="Times New Roman" w:hAnsi="Times New Roman" w:cs="Times New Roman"/>
          <w:sz w:val="24"/>
          <w:lang w:val="ro-RO"/>
        </w:rPr>
        <w:t>Încă din primele secole creștine, Sfinții Părinți nu au</w:t>
      </w:r>
      <w:r w:rsidR="00F74223">
        <w:rPr>
          <w:rFonts w:ascii="Times New Roman" w:hAnsi="Times New Roman" w:cs="Times New Roman"/>
          <w:sz w:val="24"/>
          <w:lang w:val="ro-RO"/>
        </w:rPr>
        <w:t xml:space="preserve"> văzut împărtăș</w:t>
      </w:r>
      <w:r>
        <w:rPr>
          <w:rFonts w:ascii="Times New Roman" w:hAnsi="Times New Roman" w:cs="Times New Roman"/>
          <w:sz w:val="24"/>
          <w:lang w:val="ro-RO"/>
        </w:rPr>
        <w:t>irea cu Trupul și Sângele lui Hristos doar ca pe o încununare a unui efort ascetic sau ca pe o „răsplată” pentru cel care merge bine pe calea cea strâmtă a mântuirii, ci și ca pe un „medicament” oferit celor slabi, „căci nu cei sănătoși au nevoie de doctor, ci cei bolnavi”(</w:t>
      </w:r>
      <w:proofErr w:type="spellStart"/>
      <w:r>
        <w:rPr>
          <w:rFonts w:ascii="Times New Roman" w:hAnsi="Times New Roman" w:cs="Times New Roman"/>
          <w:sz w:val="24"/>
          <w:lang w:val="ro-RO"/>
        </w:rPr>
        <w:t>Mt</w:t>
      </w:r>
      <w:proofErr w:type="spellEnd"/>
      <w:r>
        <w:rPr>
          <w:rFonts w:ascii="Times New Roman" w:hAnsi="Times New Roman" w:cs="Times New Roman"/>
          <w:sz w:val="24"/>
          <w:lang w:val="ro-RO"/>
        </w:rPr>
        <w:t xml:space="preserve">. 9,12). Altfel spus, din punct de vedere </w:t>
      </w:r>
      <w:proofErr w:type="spellStart"/>
      <w:r>
        <w:rPr>
          <w:rFonts w:ascii="Times New Roman" w:hAnsi="Times New Roman" w:cs="Times New Roman"/>
          <w:sz w:val="24"/>
          <w:lang w:val="ro-RO"/>
        </w:rPr>
        <w:t>ecleziologic</w:t>
      </w:r>
      <w:proofErr w:type="spellEnd"/>
      <w:r>
        <w:rPr>
          <w:rFonts w:ascii="Times New Roman" w:hAnsi="Times New Roman" w:cs="Times New Roman"/>
          <w:sz w:val="24"/>
          <w:lang w:val="ro-RO"/>
        </w:rPr>
        <w:t xml:space="preserve">, Sf. Taine sunt cele care ne fac părtași direcți la comunitatea creștină, devenind „mădulare ale Bisericii”, dar în </w:t>
      </w:r>
      <w:proofErr w:type="spellStart"/>
      <w:r>
        <w:rPr>
          <w:rFonts w:ascii="Times New Roman" w:hAnsi="Times New Roman" w:cs="Times New Roman"/>
          <w:sz w:val="24"/>
          <w:lang w:val="ro-RO"/>
        </w:rPr>
        <w:t>acelaș</w:t>
      </w:r>
      <w:proofErr w:type="spellEnd"/>
      <w:r>
        <w:rPr>
          <w:rFonts w:ascii="Times New Roman" w:hAnsi="Times New Roman" w:cs="Times New Roman"/>
          <w:sz w:val="24"/>
          <w:lang w:val="ro-RO"/>
        </w:rPr>
        <w:t xml:space="preserve"> timp Împărtășania fiind și „o hrană de drum”, pe parcursul acestei vieți, fără de care petrecerea noastră pe </w:t>
      </w:r>
      <w:proofErr w:type="spellStart"/>
      <w:r>
        <w:rPr>
          <w:rFonts w:ascii="Times New Roman" w:hAnsi="Times New Roman" w:cs="Times New Roman"/>
          <w:sz w:val="24"/>
          <w:lang w:val="ro-RO"/>
        </w:rPr>
        <w:t>acet</w:t>
      </w:r>
      <w:proofErr w:type="spellEnd"/>
      <w:r>
        <w:rPr>
          <w:rFonts w:ascii="Times New Roman" w:hAnsi="Times New Roman" w:cs="Times New Roman"/>
          <w:sz w:val="24"/>
          <w:lang w:val="ro-RO"/>
        </w:rPr>
        <w:t xml:space="preserve"> pământ ar fi mai mult iad decât rai.</w:t>
      </w:r>
    </w:p>
    <w:p w14:paraId="453775B2" w14:textId="19F4F9E2" w:rsidR="00C91BB4" w:rsidRDefault="00C91BB4" w:rsidP="00D358D6">
      <w:pPr>
        <w:jc w:val="both"/>
        <w:rPr>
          <w:rFonts w:ascii="Times New Roman" w:hAnsi="Times New Roman" w:cs="Times New Roman"/>
          <w:sz w:val="24"/>
          <w:lang w:val="ro-RO"/>
        </w:rPr>
      </w:pPr>
      <w:r>
        <w:rPr>
          <w:rFonts w:ascii="Times New Roman" w:hAnsi="Times New Roman" w:cs="Times New Roman"/>
          <w:sz w:val="24"/>
          <w:lang w:val="ro-RO"/>
        </w:rPr>
        <w:tab/>
        <w:t xml:space="preserve">Majoritatea Sf. Părinți, pe baza tradiției apostolice și a părinților din primele veacuri, a practicat și a recomandat comunităților creștine împărtășirea cât mai deasă, considerând Sf. Euharistie ca fiind ,,singurul remediu” împotriva patimilor, dar nu fără o pregătire </w:t>
      </w:r>
      <w:proofErr w:type="spellStart"/>
      <w:r>
        <w:rPr>
          <w:rFonts w:ascii="Times New Roman" w:hAnsi="Times New Roman" w:cs="Times New Roman"/>
          <w:sz w:val="24"/>
          <w:lang w:val="ro-RO"/>
        </w:rPr>
        <w:t>duvonicească</w:t>
      </w:r>
      <w:proofErr w:type="spellEnd"/>
      <w:r>
        <w:rPr>
          <w:rFonts w:ascii="Times New Roman" w:hAnsi="Times New Roman" w:cs="Times New Roman"/>
          <w:sz w:val="24"/>
          <w:lang w:val="ro-RO"/>
        </w:rPr>
        <w:t xml:space="preserve"> înainte. Ei au văzut drept prim scop al Liturghiei împărtășirea clerului și a credincioșilor mireni cu Trupul și Sângele Domnului. În acest sens, canonul al VIII-lea apostolic prevedea: „ </w:t>
      </w:r>
      <w:r>
        <w:rPr>
          <w:rFonts w:ascii="Times New Roman" w:hAnsi="Times New Roman" w:cs="Times New Roman"/>
          <w:i/>
          <w:sz w:val="24"/>
          <w:lang w:val="ro-RO"/>
        </w:rPr>
        <w:t>Dacă vreun episcop sau preot sau diacon sau orice al cleric săvârșindu-se Sf. Liturghie, nu s-ar împărtăși, să spună cauza. Și dacă ar fi binecuvântată să aibă iertare; iar de n-ar spune-o să se afurisească, ca unul ce s-a făcut vinovat de sminteală și a făcut să nască bănuiala împotriva celui care a adus Sfânta Jertfă ca și când nu ar fi  validă.</w:t>
      </w:r>
      <w:r>
        <w:rPr>
          <w:rFonts w:ascii="Times New Roman" w:hAnsi="Times New Roman" w:cs="Times New Roman"/>
          <w:sz w:val="24"/>
          <w:lang w:val="ro-RO"/>
        </w:rPr>
        <w:t>”</w:t>
      </w:r>
      <w:r w:rsidR="00BD7A6E">
        <w:rPr>
          <w:rFonts w:ascii="Times New Roman" w:hAnsi="Times New Roman" w:cs="Times New Roman"/>
          <w:sz w:val="24"/>
          <w:lang w:val="ro-RO"/>
        </w:rPr>
        <w:t xml:space="preserve"> Canonul al IX-lea urmează și îl completează pe precedentul, nelimitându-se numai la treptele clerului, ci  și la </w:t>
      </w:r>
      <w:proofErr w:type="spellStart"/>
      <w:r w:rsidR="00BD7A6E">
        <w:rPr>
          <w:rFonts w:ascii="Times New Roman" w:hAnsi="Times New Roman" w:cs="Times New Roman"/>
          <w:sz w:val="24"/>
          <w:lang w:val="ro-RO"/>
        </w:rPr>
        <w:t>mireni:”</w:t>
      </w:r>
      <w:r w:rsidR="00BD7A6E">
        <w:rPr>
          <w:rFonts w:ascii="Times New Roman" w:hAnsi="Times New Roman" w:cs="Times New Roman"/>
          <w:i/>
          <w:sz w:val="24"/>
          <w:lang w:val="ro-RO"/>
        </w:rPr>
        <w:t>Toți</w:t>
      </w:r>
      <w:proofErr w:type="spellEnd"/>
      <w:r w:rsidR="00BD7A6E">
        <w:rPr>
          <w:rFonts w:ascii="Times New Roman" w:hAnsi="Times New Roman" w:cs="Times New Roman"/>
          <w:i/>
          <w:sz w:val="24"/>
          <w:lang w:val="ro-RO"/>
        </w:rPr>
        <w:t xml:space="preserve"> credincioșii care intră în biserică și ascultă scripturile, dar nu rămân în continuare la slujbă și la Sf. Împărtășanie, aceia trebuie să se excomunice ca făcând neorânduială în Biserică</w:t>
      </w:r>
      <w:r w:rsidR="00BD7A6E">
        <w:rPr>
          <w:rFonts w:ascii="Times New Roman" w:hAnsi="Times New Roman" w:cs="Times New Roman"/>
          <w:sz w:val="24"/>
          <w:lang w:val="ro-RO"/>
        </w:rPr>
        <w:t>”.</w:t>
      </w:r>
      <w:r w:rsidR="007A414B">
        <w:rPr>
          <w:rFonts w:ascii="Times New Roman" w:hAnsi="Times New Roman" w:cs="Times New Roman"/>
          <w:sz w:val="24"/>
          <w:lang w:val="ro-RO"/>
        </w:rPr>
        <w:t xml:space="preserve"> Împărtășirea întregii adunări din Biserică este </w:t>
      </w:r>
      <w:proofErr w:type="spellStart"/>
      <w:r w:rsidR="007A414B">
        <w:rPr>
          <w:rFonts w:ascii="Times New Roman" w:hAnsi="Times New Roman" w:cs="Times New Roman"/>
          <w:sz w:val="24"/>
          <w:lang w:val="ro-RO"/>
        </w:rPr>
        <w:t>spijinită</w:t>
      </w:r>
      <w:proofErr w:type="spellEnd"/>
      <w:r w:rsidR="007A414B">
        <w:rPr>
          <w:rFonts w:ascii="Times New Roman" w:hAnsi="Times New Roman" w:cs="Times New Roman"/>
          <w:sz w:val="24"/>
          <w:lang w:val="ro-RO"/>
        </w:rPr>
        <w:t xml:space="preserve"> și de </w:t>
      </w:r>
      <w:proofErr w:type="spellStart"/>
      <w:r w:rsidR="007A414B">
        <w:rPr>
          <w:rFonts w:ascii="Times New Roman" w:hAnsi="Times New Roman" w:cs="Times New Roman"/>
          <w:sz w:val="24"/>
          <w:lang w:val="ro-RO"/>
        </w:rPr>
        <w:t>rugaciunile</w:t>
      </w:r>
      <w:proofErr w:type="spellEnd"/>
      <w:r w:rsidR="007A414B">
        <w:rPr>
          <w:rFonts w:ascii="Times New Roman" w:hAnsi="Times New Roman" w:cs="Times New Roman"/>
          <w:sz w:val="24"/>
          <w:lang w:val="ro-RO"/>
        </w:rPr>
        <w:t xml:space="preserve"> citite de preot încă din primele momente ale </w:t>
      </w:r>
      <w:proofErr w:type="spellStart"/>
      <w:r w:rsidR="007A414B">
        <w:rPr>
          <w:rFonts w:ascii="Times New Roman" w:hAnsi="Times New Roman" w:cs="Times New Roman"/>
          <w:sz w:val="24"/>
          <w:lang w:val="ro-RO"/>
        </w:rPr>
        <w:t>dumnezeieșii</w:t>
      </w:r>
      <w:proofErr w:type="spellEnd"/>
      <w:r w:rsidR="007A414B">
        <w:rPr>
          <w:rFonts w:ascii="Times New Roman" w:hAnsi="Times New Roman" w:cs="Times New Roman"/>
          <w:sz w:val="24"/>
          <w:lang w:val="ro-RO"/>
        </w:rPr>
        <w:t xml:space="preserve"> slujbe:„...</w:t>
      </w:r>
      <w:r w:rsidR="007A414B">
        <w:rPr>
          <w:rFonts w:ascii="Times New Roman" w:hAnsi="Times New Roman" w:cs="Times New Roman"/>
          <w:i/>
          <w:sz w:val="24"/>
          <w:lang w:val="ro-RO"/>
        </w:rPr>
        <w:t>dă celor ce se roagă împreună cu noi să-Ți slujească totdeauna cu f</w:t>
      </w:r>
      <w:r w:rsidR="00F8055E">
        <w:rPr>
          <w:rFonts w:ascii="Times New Roman" w:hAnsi="Times New Roman" w:cs="Times New Roman"/>
          <w:i/>
          <w:sz w:val="24"/>
          <w:lang w:val="ro-RO"/>
        </w:rPr>
        <w:t>r</w:t>
      </w:r>
      <w:r w:rsidR="007A414B">
        <w:rPr>
          <w:rFonts w:ascii="Times New Roman" w:hAnsi="Times New Roman" w:cs="Times New Roman"/>
          <w:i/>
          <w:sz w:val="24"/>
          <w:lang w:val="ro-RO"/>
        </w:rPr>
        <w:t>ică și cu dragoste și întru nevinovăție și fără osândă să se împărtășească cu Sf. Tale Taine..</w:t>
      </w:r>
      <w:r w:rsidR="007A414B">
        <w:rPr>
          <w:rFonts w:ascii="Times New Roman" w:hAnsi="Times New Roman" w:cs="Times New Roman"/>
          <w:sz w:val="24"/>
          <w:lang w:val="ro-RO"/>
        </w:rPr>
        <w:t>”, iar mai târziu: ,,</w:t>
      </w:r>
      <w:r w:rsidR="007A414B">
        <w:rPr>
          <w:rFonts w:ascii="Times New Roman" w:hAnsi="Times New Roman" w:cs="Times New Roman"/>
          <w:i/>
          <w:sz w:val="24"/>
          <w:lang w:val="ro-RO"/>
        </w:rPr>
        <w:t>...și ne învrednicește prin mâna Ta cea puternică, a ni</w:t>
      </w:r>
      <w:r w:rsidR="00F74223">
        <w:rPr>
          <w:rFonts w:ascii="Times New Roman" w:hAnsi="Times New Roman" w:cs="Times New Roman"/>
          <w:i/>
          <w:sz w:val="24"/>
          <w:lang w:val="ro-RO"/>
        </w:rPr>
        <w:t xml:space="preserve"> </w:t>
      </w:r>
      <w:r w:rsidR="007A414B">
        <w:rPr>
          <w:rFonts w:ascii="Times New Roman" w:hAnsi="Times New Roman" w:cs="Times New Roman"/>
          <w:i/>
          <w:sz w:val="24"/>
          <w:lang w:val="ro-RO"/>
        </w:rPr>
        <w:t xml:space="preserve">se da nouă </w:t>
      </w:r>
      <w:proofErr w:type="spellStart"/>
      <w:r w:rsidR="007A414B">
        <w:rPr>
          <w:rFonts w:ascii="Times New Roman" w:hAnsi="Times New Roman" w:cs="Times New Roman"/>
          <w:i/>
          <w:sz w:val="24"/>
          <w:lang w:val="ro-RO"/>
        </w:rPr>
        <w:t>Precuratul</w:t>
      </w:r>
      <w:proofErr w:type="spellEnd"/>
      <w:r w:rsidR="007A414B">
        <w:rPr>
          <w:rFonts w:ascii="Times New Roman" w:hAnsi="Times New Roman" w:cs="Times New Roman"/>
          <w:i/>
          <w:sz w:val="24"/>
          <w:lang w:val="ro-RO"/>
        </w:rPr>
        <w:t xml:space="preserve"> Tău Trup și Scumpul Tău Sânge și prin noi la tot poporul..</w:t>
      </w:r>
      <w:r w:rsidR="007A414B">
        <w:rPr>
          <w:rFonts w:ascii="Times New Roman" w:hAnsi="Times New Roman" w:cs="Times New Roman"/>
          <w:sz w:val="24"/>
          <w:lang w:val="ro-RO"/>
        </w:rPr>
        <w:t xml:space="preserve">”. Cu alte cuvinte , preotul în altar cere de la </w:t>
      </w:r>
      <w:proofErr w:type="spellStart"/>
      <w:r w:rsidR="007A414B">
        <w:rPr>
          <w:rFonts w:ascii="Times New Roman" w:hAnsi="Times New Roman" w:cs="Times New Roman"/>
          <w:sz w:val="24"/>
          <w:lang w:val="ro-RO"/>
        </w:rPr>
        <w:t>Preputernicul</w:t>
      </w:r>
      <w:proofErr w:type="spellEnd"/>
      <w:r w:rsidR="007A414B">
        <w:rPr>
          <w:rFonts w:ascii="Times New Roman" w:hAnsi="Times New Roman" w:cs="Times New Roman"/>
          <w:sz w:val="24"/>
          <w:lang w:val="ro-RO"/>
        </w:rPr>
        <w:t xml:space="preserve"> Stăpân , sfințirea materiei nu pentru el , ci pentru poporul ce stă de față și așteaptă momentul </w:t>
      </w:r>
      <w:r w:rsidR="002519A7">
        <w:rPr>
          <w:rFonts w:ascii="Times New Roman" w:hAnsi="Times New Roman" w:cs="Times New Roman"/>
          <w:sz w:val="24"/>
          <w:lang w:val="ro-RO"/>
        </w:rPr>
        <w:t>cuminecăturii.</w:t>
      </w:r>
    </w:p>
    <w:p w14:paraId="7BAB1A75" w14:textId="6284BF18" w:rsidR="001F09C4" w:rsidRDefault="001F09C4" w:rsidP="00D358D6">
      <w:pPr>
        <w:ind w:firstLine="720"/>
        <w:jc w:val="both"/>
        <w:rPr>
          <w:rFonts w:ascii="Times New Roman" w:hAnsi="Times New Roman" w:cs="Times New Roman"/>
          <w:sz w:val="24"/>
          <w:lang w:val="ro-RO"/>
        </w:rPr>
      </w:pPr>
      <w:r>
        <w:rPr>
          <w:rFonts w:ascii="Times New Roman" w:hAnsi="Times New Roman" w:cs="Times New Roman"/>
          <w:sz w:val="24"/>
          <w:lang w:val="ro-RO"/>
        </w:rPr>
        <w:t>În trecut , în primele patru-cinc</w:t>
      </w:r>
      <w:r w:rsidR="00F8055E">
        <w:rPr>
          <w:rFonts w:ascii="Times New Roman" w:hAnsi="Times New Roman" w:cs="Times New Roman"/>
          <w:sz w:val="24"/>
          <w:lang w:val="ro-RO"/>
        </w:rPr>
        <w:t>i</w:t>
      </w:r>
      <w:r>
        <w:rPr>
          <w:rFonts w:ascii="Times New Roman" w:hAnsi="Times New Roman" w:cs="Times New Roman"/>
          <w:sz w:val="24"/>
          <w:lang w:val="ro-RO"/>
        </w:rPr>
        <w:t xml:space="preserve"> secole creștine, c</w:t>
      </w:r>
      <w:r w:rsidR="00684BDD">
        <w:rPr>
          <w:rFonts w:ascii="Times New Roman" w:hAnsi="Times New Roman" w:cs="Times New Roman"/>
          <w:sz w:val="24"/>
          <w:lang w:val="ro-RO"/>
        </w:rPr>
        <w:t xml:space="preserve">redincioșii fără impedimente se </w:t>
      </w:r>
      <w:r>
        <w:rPr>
          <w:rFonts w:ascii="Times New Roman" w:hAnsi="Times New Roman" w:cs="Times New Roman"/>
          <w:sz w:val="24"/>
          <w:lang w:val="ro-RO"/>
        </w:rPr>
        <w:t>împărtășeau la fiecare Liturghie, dar această evla</w:t>
      </w:r>
      <w:r w:rsidR="005F7468">
        <w:rPr>
          <w:rFonts w:ascii="Times New Roman" w:hAnsi="Times New Roman" w:cs="Times New Roman"/>
          <w:sz w:val="24"/>
          <w:lang w:val="ro-RO"/>
        </w:rPr>
        <w:t xml:space="preserve">vie a început să scadă simțitor </w:t>
      </w:r>
      <w:r>
        <w:rPr>
          <w:rFonts w:ascii="Times New Roman" w:hAnsi="Times New Roman" w:cs="Times New Roman"/>
          <w:sz w:val="24"/>
          <w:lang w:val="ro-RO"/>
        </w:rPr>
        <w:t>începând chiar cu secolul al IV-lea; și de aceea Sf. Părinți au fost nevoiți să înceapă lup</w:t>
      </w:r>
      <w:r w:rsidR="00F8055E">
        <w:rPr>
          <w:rFonts w:ascii="Times New Roman" w:hAnsi="Times New Roman" w:cs="Times New Roman"/>
          <w:sz w:val="24"/>
          <w:lang w:val="ro-RO"/>
        </w:rPr>
        <w:t>t</w:t>
      </w:r>
      <w:r>
        <w:rPr>
          <w:rFonts w:ascii="Times New Roman" w:hAnsi="Times New Roman" w:cs="Times New Roman"/>
          <w:sz w:val="24"/>
          <w:lang w:val="ro-RO"/>
        </w:rPr>
        <w:t xml:space="preserve">a împotriva noilor </w:t>
      </w:r>
      <w:r w:rsidR="00A001FC">
        <w:rPr>
          <w:rFonts w:ascii="Times New Roman" w:hAnsi="Times New Roman" w:cs="Times New Roman"/>
          <w:sz w:val="24"/>
          <w:lang w:val="ro-RO"/>
        </w:rPr>
        <w:t xml:space="preserve">„curente”, chemând neîncetat poporul la „Cina cea cerească”. Sf. Ioan </w:t>
      </w:r>
      <w:proofErr w:type="spellStart"/>
      <w:r w:rsidR="00A001FC">
        <w:rPr>
          <w:rFonts w:ascii="Times New Roman" w:hAnsi="Times New Roman" w:cs="Times New Roman"/>
          <w:sz w:val="24"/>
          <w:lang w:val="ro-RO"/>
        </w:rPr>
        <w:t>Hrisostom</w:t>
      </w:r>
      <w:proofErr w:type="spellEnd"/>
      <w:r w:rsidR="00A001FC">
        <w:rPr>
          <w:rFonts w:ascii="Times New Roman" w:hAnsi="Times New Roman" w:cs="Times New Roman"/>
          <w:sz w:val="24"/>
          <w:lang w:val="ro-RO"/>
        </w:rPr>
        <w:t xml:space="preserve">, pune această îndepărtare pe </w:t>
      </w:r>
      <w:r w:rsidR="00F74223">
        <w:rPr>
          <w:rFonts w:ascii="Times New Roman" w:hAnsi="Times New Roman" w:cs="Times New Roman"/>
          <w:sz w:val="24"/>
          <w:lang w:val="ro-RO"/>
        </w:rPr>
        <w:t>seama indifer</w:t>
      </w:r>
      <w:r w:rsidR="00F8055E">
        <w:rPr>
          <w:rFonts w:ascii="Times New Roman" w:hAnsi="Times New Roman" w:cs="Times New Roman"/>
          <w:sz w:val="24"/>
          <w:lang w:val="ro-RO"/>
        </w:rPr>
        <w:t>e</w:t>
      </w:r>
      <w:r w:rsidR="00F74223">
        <w:rPr>
          <w:rFonts w:ascii="Times New Roman" w:hAnsi="Times New Roman" w:cs="Times New Roman"/>
          <w:sz w:val="24"/>
          <w:lang w:val="ro-RO"/>
        </w:rPr>
        <w:t>n</w:t>
      </w:r>
      <w:r w:rsidR="00A001FC">
        <w:rPr>
          <w:rFonts w:ascii="Times New Roman" w:hAnsi="Times New Roman" w:cs="Times New Roman"/>
          <w:sz w:val="24"/>
          <w:lang w:val="ro-RO"/>
        </w:rPr>
        <w:t xml:space="preserve">ței oamenilor și a neînfrânării lor, care nu  mai doreau să ducă o viață în curăție ca să se împărtășească în fiecare zi. </w:t>
      </w:r>
      <w:r w:rsidR="0001294F">
        <w:rPr>
          <w:rFonts w:ascii="Times New Roman" w:hAnsi="Times New Roman" w:cs="Times New Roman"/>
          <w:sz w:val="24"/>
          <w:lang w:val="ro-RO"/>
        </w:rPr>
        <w:t xml:space="preserve">Sf. Chiril al Alexandriei, confruntându-se cu aceeași problemă, face o comparație între căderea lui Adam și căderea omului în lipsa ,,Izvorului Vieții”:,, </w:t>
      </w:r>
      <w:r w:rsidR="0001294F">
        <w:rPr>
          <w:rFonts w:ascii="Times New Roman" w:hAnsi="Times New Roman" w:cs="Times New Roman"/>
          <w:i/>
          <w:sz w:val="24"/>
          <w:lang w:val="ro-RO"/>
        </w:rPr>
        <w:t xml:space="preserve">La început, când omul (Adam) nu era vrednic de </w:t>
      </w:r>
      <w:r w:rsidR="0001294F" w:rsidRPr="0001294F">
        <w:rPr>
          <w:rFonts w:ascii="Times New Roman" w:hAnsi="Times New Roman" w:cs="Times New Roman"/>
          <w:sz w:val="24"/>
          <w:lang w:val="ro-RO"/>
        </w:rPr>
        <w:t>mâncare</w:t>
      </w:r>
      <w:r w:rsidR="0001294F">
        <w:rPr>
          <w:rFonts w:ascii="Times New Roman" w:hAnsi="Times New Roman" w:cs="Times New Roman"/>
          <w:i/>
          <w:sz w:val="24"/>
          <w:lang w:val="ro-RO"/>
        </w:rPr>
        <w:t xml:space="preserve">, diavolul l-a făcut să </w:t>
      </w:r>
      <w:proofErr w:type="spellStart"/>
      <w:r w:rsidR="0001294F">
        <w:rPr>
          <w:rFonts w:ascii="Times New Roman" w:hAnsi="Times New Roman" w:cs="Times New Roman"/>
          <w:i/>
          <w:sz w:val="24"/>
          <w:lang w:val="ro-RO"/>
        </w:rPr>
        <w:t>mănânce,iar</w:t>
      </w:r>
      <w:proofErr w:type="spellEnd"/>
      <w:r w:rsidR="0001294F">
        <w:rPr>
          <w:rFonts w:ascii="Times New Roman" w:hAnsi="Times New Roman" w:cs="Times New Roman"/>
          <w:i/>
          <w:sz w:val="24"/>
          <w:lang w:val="ro-RO"/>
        </w:rPr>
        <w:t xml:space="preserve"> acum, când Hristos ne-a făcut vrednici de</w:t>
      </w:r>
      <w:r w:rsidR="0001294F">
        <w:rPr>
          <w:rFonts w:ascii="Times New Roman" w:hAnsi="Times New Roman" w:cs="Times New Roman"/>
          <w:sz w:val="24"/>
          <w:lang w:val="ro-RO"/>
        </w:rPr>
        <w:t xml:space="preserve"> mâncare, </w:t>
      </w:r>
      <w:r w:rsidR="0001294F">
        <w:rPr>
          <w:rFonts w:ascii="Times New Roman" w:hAnsi="Times New Roman" w:cs="Times New Roman"/>
          <w:i/>
          <w:sz w:val="24"/>
          <w:lang w:val="ro-RO"/>
        </w:rPr>
        <w:t>diavolul încearcă să ne îndepărteze, adică el lucrează tot timpul în mod contrar. De aceea, pe bună dreptate, îndepărtându-ne de Sf. Împărtășanie, ne facem vrășmași ai lui Dumnezeu și prieteni ai diavolului.</w:t>
      </w:r>
      <w:r w:rsidR="005A110C">
        <w:rPr>
          <w:rFonts w:ascii="Times New Roman" w:hAnsi="Times New Roman" w:cs="Times New Roman"/>
          <w:sz w:val="24"/>
          <w:lang w:val="ro-RO"/>
        </w:rPr>
        <w:t>”</w:t>
      </w:r>
      <w:r w:rsidR="00D34D21">
        <w:rPr>
          <w:rFonts w:ascii="Times New Roman" w:hAnsi="Times New Roman" w:cs="Times New Roman"/>
          <w:sz w:val="24"/>
          <w:lang w:val="ro-RO"/>
        </w:rPr>
        <w:t xml:space="preserve"> Vedem deci câte rele ne provocăm noi înșine prin refuzul de a ne pregăti sufletește și trupește pentru a ne împărtăși mai des. Dar chiar dacă de fiecare dată accentul cade pe vrednicie, Părinții Bisericii au vorbit și de anumite perioade limită legate de primirea Sf. Taine. </w:t>
      </w:r>
      <w:r w:rsidR="00D34D21">
        <w:rPr>
          <w:rFonts w:ascii="Times New Roman" w:hAnsi="Times New Roman" w:cs="Times New Roman"/>
          <w:sz w:val="24"/>
          <w:lang w:val="ro-RO"/>
        </w:rPr>
        <w:lastRenderedPageBreak/>
        <w:t>În acest sens, Sf. Vasile cel Mare , precizează în scrierile sale că ,,</w:t>
      </w:r>
      <w:r w:rsidR="00D34D21">
        <w:rPr>
          <w:rFonts w:ascii="Times New Roman" w:hAnsi="Times New Roman" w:cs="Times New Roman"/>
          <w:i/>
          <w:sz w:val="24"/>
          <w:lang w:val="ro-RO"/>
        </w:rPr>
        <w:t xml:space="preserve">Împărtășirea zilnică și hotărârea de a primi zilnic Sfântul Trup și Sânge al lui Hristos e un lucru bun și folositor, căci El Însuți o spune </w:t>
      </w:r>
      <w:proofErr w:type="spellStart"/>
      <w:r w:rsidR="00D34D21">
        <w:rPr>
          <w:rFonts w:ascii="Times New Roman" w:hAnsi="Times New Roman" w:cs="Times New Roman"/>
          <w:i/>
          <w:sz w:val="24"/>
          <w:lang w:val="ro-RO"/>
        </w:rPr>
        <w:t>limpede:,,Cel</w:t>
      </w:r>
      <w:proofErr w:type="spellEnd"/>
      <w:r w:rsidR="00D34D21">
        <w:rPr>
          <w:rFonts w:ascii="Times New Roman" w:hAnsi="Times New Roman" w:cs="Times New Roman"/>
          <w:i/>
          <w:sz w:val="24"/>
          <w:lang w:val="ro-RO"/>
        </w:rPr>
        <w:t xml:space="preserve"> ce mănâncă Trupul Meu și bea Sângele Meu are viață veșnică.”</w:t>
      </w:r>
      <w:r w:rsidR="000C5835">
        <w:rPr>
          <w:rFonts w:ascii="Times New Roman" w:hAnsi="Times New Roman" w:cs="Times New Roman"/>
          <w:sz w:val="24"/>
          <w:lang w:val="ro-RO"/>
        </w:rPr>
        <w:t xml:space="preserve"> În Apus, Sf. Ambrozie al </w:t>
      </w:r>
      <w:proofErr w:type="spellStart"/>
      <w:r w:rsidR="000C5835">
        <w:rPr>
          <w:rFonts w:ascii="Times New Roman" w:hAnsi="Times New Roman" w:cs="Times New Roman"/>
          <w:sz w:val="24"/>
          <w:lang w:val="ro-RO"/>
        </w:rPr>
        <w:t>Milanului</w:t>
      </w:r>
      <w:proofErr w:type="spellEnd"/>
      <w:r w:rsidR="000C5835">
        <w:rPr>
          <w:rFonts w:ascii="Times New Roman" w:hAnsi="Times New Roman" w:cs="Times New Roman"/>
          <w:sz w:val="24"/>
          <w:lang w:val="ro-RO"/>
        </w:rPr>
        <w:t>, Fer. Augustin și Sf. Ioan Casian vorbesc despre aceeași necesitate zilnică a Cuminecăturii, acceptând doar în cazuri excepționale împărtășirea doar o singură dată pe săptămână (duminica)</w:t>
      </w:r>
      <w:r w:rsidR="004D4D03">
        <w:rPr>
          <w:rFonts w:ascii="Times New Roman" w:hAnsi="Times New Roman" w:cs="Times New Roman"/>
          <w:sz w:val="24"/>
          <w:lang w:val="ro-RO"/>
        </w:rPr>
        <w:t>. Părinții de mai târziu , considerau și ei împărtășirea duminicală ca pe o datorie a fi</w:t>
      </w:r>
      <w:r w:rsidR="00F8055E">
        <w:rPr>
          <w:rFonts w:ascii="Times New Roman" w:hAnsi="Times New Roman" w:cs="Times New Roman"/>
          <w:sz w:val="24"/>
          <w:lang w:val="ro-RO"/>
        </w:rPr>
        <w:t>e</w:t>
      </w:r>
      <w:r w:rsidR="004D4D03">
        <w:rPr>
          <w:rFonts w:ascii="Times New Roman" w:hAnsi="Times New Roman" w:cs="Times New Roman"/>
          <w:sz w:val="24"/>
          <w:lang w:val="ro-RO"/>
        </w:rPr>
        <w:t xml:space="preserve">cărui creștin, iar Sf. Simeon al </w:t>
      </w:r>
      <w:proofErr w:type="spellStart"/>
      <w:r w:rsidR="004D4D03">
        <w:rPr>
          <w:rFonts w:ascii="Times New Roman" w:hAnsi="Times New Roman" w:cs="Times New Roman"/>
          <w:sz w:val="24"/>
          <w:lang w:val="ro-RO"/>
        </w:rPr>
        <w:t>Tesalonicului</w:t>
      </w:r>
      <w:proofErr w:type="spellEnd"/>
      <w:r w:rsidR="004D4D03">
        <w:rPr>
          <w:rFonts w:ascii="Times New Roman" w:hAnsi="Times New Roman" w:cs="Times New Roman"/>
          <w:sz w:val="24"/>
          <w:lang w:val="ro-RO"/>
        </w:rPr>
        <w:t>, arătând folosul și necesitatea împărtășirii cu Hristos, atenționează pe creștini de a</w:t>
      </w:r>
      <w:r w:rsidR="005F7468">
        <w:rPr>
          <w:rFonts w:ascii="Times New Roman" w:hAnsi="Times New Roman" w:cs="Times New Roman"/>
          <w:sz w:val="24"/>
          <w:lang w:val="ro-RO"/>
        </w:rPr>
        <w:t xml:space="preserve"> </w:t>
      </w:r>
      <w:r w:rsidR="004D4D03">
        <w:rPr>
          <w:rFonts w:ascii="Times New Roman" w:hAnsi="Times New Roman" w:cs="Times New Roman"/>
          <w:sz w:val="24"/>
          <w:lang w:val="ro-RO"/>
        </w:rPr>
        <w:t>nu depăși 40 de zile fără primirea Împărtășaniei.</w:t>
      </w:r>
    </w:p>
    <w:p w14:paraId="6E22F0D0" w14:textId="73204F76" w:rsidR="005F7468" w:rsidRDefault="005F7468" w:rsidP="00D358D6">
      <w:pPr>
        <w:ind w:firstLine="720"/>
        <w:jc w:val="both"/>
        <w:rPr>
          <w:rFonts w:ascii="Times New Roman" w:hAnsi="Times New Roman" w:cs="Times New Roman"/>
          <w:sz w:val="24"/>
          <w:lang w:val="ro-RO"/>
        </w:rPr>
      </w:pPr>
      <w:r>
        <w:rPr>
          <w:rFonts w:ascii="Times New Roman" w:hAnsi="Times New Roman" w:cs="Times New Roman"/>
          <w:sz w:val="24"/>
          <w:lang w:val="ro-RO"/>
        </w:rPr>
        <w:t>Pe lângă aceste lucruri, mulți creștini refuză deasa unire cu Hris</w:t>
      </w:r>
      <w:r w:rsidR="00F8055E">
        <w:rPr>
          <w:rFonts w:ascii="Times New Roman" w:hAnsi="Times New Roman" w:cs="Times New Roman"/>
          <w:sz w:val="24"/>
          <w:lang w:val="ro-RO"/>
        </w:rPr>
        <w:t>t</w:t>
      </w:r>
      <w:r>
        <w:rPr>
          <w:rFonts w:ascii="Times New Roman" w:hAnsi="Times New Roman" w:cs="Times New Roman"/>
          <w:sz w:val="24"/>
          <w:lang w:val="ro-RO"/>
        </w:rPr>
        <w:t xml:space="preserve">os pe motivul nevredniciei. Aceasta însă nu poate fi nicidecum un motiv pentru care trebuie să ne ferim de Potir. Soluția nu este alta decât dobândirea vredniciei și nu doar o simplă constatare a nevredniciei. </w:t>
      </w:r>
      <w:proofErr w:type="spellStart"/>
      <w:r>
        <w:rPr>
          <w:rFonts w:ascii="Times New Roman" w:hAnsi="Times New Roman" w:cs="Times New Roman"/>
          <w:sz w:val="24"/>
          <w:lang w:val="ro-RO"/>
        </w:rPr>
        <w:t>Sf</w:t>
      </w:r>
      <w:proofErr w:type="spellEnd"/>
      <w:r>
        <w:rPr>
          <w:rFonts w:ascii="Times New Roman" w:hAnsi="Times New Roman" w:cs="Times New Roman"/>
          <w:sz w:val="24"/>
          <w:lang w:val="ro-RO"/>
        </w:rPr>
        <w:t xml:space="preserve"> Ioan Gură de Aur spunea că ,,</w:t>
      </w:r>
      <w:r>
        <w:rPr>
          <w:rFonts w:ascii="Times New Roman" w:hAnsi="Times New Roman" w:cs="Times New Roman"/>
          <w:i/>
          <w:sz w:val="24"/>
          <w:lang w:val="ro-RO"/>
        </w:rPr>
        <w:t xml:space="preserve">cel care nu este vrednic să se împărtășească în fiecare zi nu este vrednic nici măcar o dată pe an, pentru că vrednicia nu ține de timpuri”. </w:t>
      </w:r>
      <w:r>
        <w:rPr>
          <w:rFonts w:ascii="Times New Roman" w:hAnsi="Times New Roman" w:cs="Times New Roman"/>
          <w:sz w:val="24"/>
          <w:lang w:val="ro-RO"/>
        </w:rPr>
        <w:t>Deci nu putem afirma că vrednicia apare și dispare în anumite perioade ale anului ( cum ar fi</w:t>
      </w:r>
      <w:r w:rsidR="003A5400">
        <w:rPr>
          <w:rFonts w:ascii="Times New Roman" w:hAnsi="Times New Roman" w:cs="Times New Roman"/>
          <w:sz w:val="24"/>
          <w:lang w:val="ro-RO"/>
        </w:rPr>
        <w:t xml:space="preserve"> posturile și marile sărbători), ci este o stare generală a unei persoane umane conștiente și responsabilă de păcatele sale.</w:t>
      </w:r>
      <w:r w:rsidR="00FA6A96">
        <w:rPr>
          <w:rFonts w:ascii="Times New Roman" w:hAnsi="Times New Roman" w:cs="Times New Roman"/>
          <w:sz w:val="24"/>
          <w:lang w:val="ro-RO"/>
        </w:rPr>
        <w:t xml:space="preserve"> Până la urmă, și în Scriptură găsim că nu este om fără de păcat; cu alte cuvinte toți oamenii suntem la fel- păcătoși. Diferența constă în faptul că unii se pocăiesc, pe când alții nu.</w:t>
      </w:r>
      <w:r w:rsidR="00F540F9">
        <w:rPr>
          <w:rFonts w:ascii="Times New Roman" w:hAnsi="Times New Roman" w:cs="Times New Roman"/>
          <w:sz w:val="24"/>
          <w:lang w:val="ro-RO"/>
        </w:rPr>
        <w:t xml:space="preserve"> Unii prin harul lui Dumnezeu, pe care îl cer în permanență în rugăciunile lor, își văd fiecare păcat și</w:t>
      </w:r>
      <w:r w:rsidR="00F74223">
        <w:rPr>
          <w:rFonts w:ascii="Times New Roman" w:hAnsi="Times New Roman" w:cs="Times New Roman"/>
          <w:sz w:val="24"/>
          <w:lang w:val="ro-RO"/>
        </w:rPr>
        <w:t xml:space="preserve"> </w:t>
      </w:r>
      <w:r w:rsidR="00F540F9">
        <w:rPr>
          <w:rFonts w:ascii="Times New Roman" w:hAnsi="Times New Roman" w:cs="Times New Roman"/>
          <w:sz w:val="24"/>
          <w:lang w:val="ro-RO"/>
        </w:rPr>
        <w:t xml:space="preserve">se căiesc în sufletele lor, pe când alții, stăpâniți de păcat , dar mai ales de păcatul ignoranței, chiar dacă își văd păcatele refuză o </w:t>
      </w:r>
      <w:proofErr w:type="spellStart"/>
      <w:r w:rsidR="00F540F9">
        <w:rPr>
          <w:rFonts w:ascii="Times New Roman" w:hAnsi="Times New Roman" w:cs="Times New Roman"/>
          <w:sz w:val="24"/>
          <w:lang w:val="ro-RO"/>
        </w:rPr>
        <w:t>pocaință</w:t>
      </w:r>
      <w:proofErr w:type="spellEnd"/>
      <w:r w:rsidR="00F540F9">
        <w:rPr>
          <w:rFonts w:ascii="Times New Roman" w:hAnsi="Times New Roman" w:cs="Times New Roman"/>
          <w:sz w:val="24"/>
          <w:lang w:val="ro-RO"/>
        </w:rPr>
        <w:t xml:space="preserve"> sinceră, pocăindu-se doar formal pentru a merge spre Sf. Potir, împărtășindu-se astfel într</w:t>
      </w:r>
      <w:r w:rsidR="00F8055E">
        <w:rPr>
          <w:rFonts w:ascii="Times New Roman" w:hAnsi="Times New Roman" w:cs="Times New Roman"/>
          <w:sz w:val="24"/>
          <w:lang w:val="ro-RO"/>
        </w:rPr>
        <w:t>-</w:t>
      </w:r>
      <w:r w:rsidR="00F540F9">
        <w:rPr>
          <w:rFonts w:ascii="Times New Roman" w:hAnsi="Times New Roman" w:cs="Times New Roman"/>
          <w:sz w:val="24"/>
          <w:lang w:val="ro-RO"/>
        </w:rPr>
        <w:t xml:space="preserve">adevăr cu nevrednicie. </w:t>
      </w:r>
    </w:p>
    <w:p w14:paraId="4D7D5492" w14:textId="77777777" w:rsidR="00F540F9" w:rsidRDefault="00F540F9" w:rsidP="00D358D6">
      <w:pPr>
        <w:ind w:firstLine="720"/>
        <w:jc w:val="both"/>
        <w:rPr>
          <w:rFonts w:ascii="Times New Roman" w:hAnsi="Times New Roman" w:cs="Times New Roman"/>
          <w:sz w:val="24"/>
          <w:lang w:val="ro-RO"/>
        </w:rPr>
      </w:pPr>
      <w:r>
        <w:rPr>
          <w:rFonts w:ascii="Times New Roman" w:hAnsi="Times New Roman" w:cs="Times New Roman"/>
          <w:sz w:val="24"/>
          <w:lang w:val="ro-RO"/>
        </w:rPr>
        <w:tab/>
      </w:r>
      <w:proofErr w:type="spellStart"/>
      <w:r>
        <w:rPr>
          <w:rFonts w:ascii="Times New Roman" w:hAnsi="Times New Roman" w:cs="Times New Roman"/>
          <w:sz w:val="24"/>
          <w:lang w:val="ro-RO"/>
        </w:rPr>
        <w:t>Sf.Ap</w:t>
      </w:r>
      <w:proofErr w:type="spellEnd"/>
      <w:r>
        <w:rPr>
          <w:rFonts w:ascii="Times New Roman" w:hAnsi="Times New Roman" w:cs="Times New Roman"/>
          <w:sz w:val="24"/>
          <w:lang w:val="ro-RO"/>
        </w:rPr>
        <w:t xml:space="preserve">. Pavel spune clar că </w:t>
      </w:r>
      <w:r>
        <w:rPr>
          <w:rFonts w:ascii="Times New Roman" w:hAnsi="Times New Roman" w:cs="Times New Roman"/>
          <w:i/>
          <w:sz w:val="24"/>
          <w:lang w:val="ro-RO"/>
        </w:rPr>
        <w:t xml:space="preserve">,,oricine va mânca </w:t>
      </w:r>
      <w:r w:rsidR="008F0BF3">
        <w:rPr>
          <w:rFonts w:ascii="Times New Roman" w:hAnsi="Times New Roman" w:cs="Times New Roman"/>
          <w:i/>
          <w:sz w:val="24"/>
          <w:lang w:val="ro-RO"/>
        </w:rPr>
        <w:t>pâinea aceasta sau va bea din paharul Domnului cu nevrednicie va fi vinovat față de Trupul și Sângele Domnu</w:t>
      </w:r>
      <w:r w:rsidR="00B361AE">
        <w:rPr>
          <w:rFonts w:ascii="Times New Roman" w:hAnsi="Times New Roman" w:cs="Times New Roman"/>
          <w:i/>
          <w:sz w:val="24"/>
          <w:lang w:val="ro-RO"/>
        </w:rPr>
        <w:t>lui. Să se cerceteze însă omul p</w:t>
      </w:r>
      <w:r w:rsidR="008F0BF3">
        <w:rPr>
          <w:rFonts w:ascii="Times New Roman" w:hAnsi="Times New Roman" w:cs="Times New Roman"/>
          <w:i/>
          <w:sz w:val="24"/>
          <w:lang w:val="ro-RO"/>
        </w:rPr>
        <w:t xml:space="preserve">e sine și așa să mănânce din pâine și să bea din pahar. Căci cel ce mănâncă și bea cu nevrednicie osândă își mănâncă și bea, nesocotind Trupul Domnului. </w:t>
      </w:r>
      <w:r w:rsidR="00EA452A">
        <w:rPr>
          <w:rFonts w:ascii="Times New Roman" w:hAnsi="Times New Roman" w:cs="Times New Roman"/>
          <w:i/>
          <w:sz w:val="24"/>
          <w:lang w:val="ro-RO"/>
        </w:rPr>
        <w:t>De aceea mulți dintre voi sunt neputincioși și bolnavi și mulți au și murit”</w:t>
      </w:r>
      <w:r w:rsidR="00EA452A">
        <w:rPr>
          <w:rFonts w:ascii="Times New Roman" w:hAnsi="Times New Roman" w:cs="Times New Roman"/>
          <w:sz w:val="24"/>
          <w:lang w:val="ro-RO"/>
        </w:rPr>
        <w:t>(I Cor 11:27-30)</w:t>
      </w:r>
      <w:r w:rsidR="009C4B1C">
        <w:rPr>
          <w:rFonts w:ascii="Times New Roman" w:hAnsi="Times New Roman" w:cs="Times New Roman"/>
          <w:sz w:val="24"/>
          <w:lang w:val="ro-RO"/>
        </w:rPr>
        <w:t>. În baza acestor trimiteri biblice, Sf. Părinți atestă că cei care au păcate grave, într-adevăr nu se pot împărtăși cu Sângele lui Hristos, aș</w:t>
      </w:r>
      <w:r w:rsidR="00B361AE">
        <w:rPr>
          <w:rFonts w:ascii="Times New Roman" w:hAnsi="Times New Roman" w:cs="Times New Roman"/>
          <w:sz w:val="24"/>
          <w:lang w:val="ro-RO"/>
        </w:rPr>
        <w:t>a cum spune și Sf. Simeon Metaf</w:t>
      </w:r>
      <w:r w:rsidR="009C4B1C">
        <w:rPr>
          <w:rFonts w:ascii="Times New Roman" w:hAnsi="Times New Roman" w:cs="Times New Roman"/>
          <w:sz w:val="24"/>
          <w:lang w:val="ro-RO"/>
        </w:rPr>
        <w:t xml:space="preserve">rast în una din </w:t>
      </w:r>
      <w:proofErr w:type="spellStart"/>
      <w:r w:rsidR="009C4B1C">
        <w:rPr>
          <w:rFonts w:ascii="Times New Roman" w:hAnsi="Times New Roman" w:cs="Times New Roman"/>
          <w:sz w:val="24"/>
          <w:lang w:val="ro-RO"/>
        </w:rPr>
        <w:t>rugaciunile</w:t>
      </w:r>
      <w:proofErr w:type="spellEnd"/>
      <w:r w:rsidR="009C4B1C">
        <w:rPr>
          <w:rFonts w:ascii="Times New Roman" w:hAnsi="Times New Roman" w:cs="Times New Roman"/>
          <w:sz w:val="24"/>
          <w:lang w:val="ro-RO"/>
        </w:rPr>
        <w:t xml:space="preserve"> dinainte de Împărtășanie</w:t>
      </w:r>
      <w:r w:rsidR="00753EF4">
        <w:rPr>
          <w:rFonts w:ascii="Times New Roman" w:hAnsi="Times New Roman" w:cs="Times New Roman"/>
          <w:sz w:val="24"/>
          <w:lang w:val="ro-RO"/>
        </w:rPr>
        <w:t xml:space="preserve">: </w:t>
      </w:r>
      <w:r w:rsidR="00753EF4">
        <w:rPr>
          <w:rFonts w:ascii="Times New Roman" w:hAnsi="Times New Roman" w:cs="Times New Roman"/>
          <w:i/>
          <w:sz w:val="24"/>
          <w:lang w:val="ro-RO"/>
        </w:rPr>
        <w:t>,,este foc care arde pe cei nevrednici”</w:t>
      </w:r>
      <w:r w:rsidR="00753EF4">
        <w:rPr>
          <w:rFonts w:ascii="Times New Roman" w:hAnsi="Times New Roman" w:cs="Times New Roman"/>
          <w:sz w:val="24"/>
          <w:lang w:val="ro-RO"/>
        </w:rPr>
        <w:t xml:space="preserve">. </w:t>
      </w:r>
    </w:p>
    <w:p w14:paraId="5C224C5D" w14:textId="77777777" w:rsidR="00121609" w:rsidRDefault="00A24DD1" w:rsidP="00D358D6">
      <w:pPr>
        <w:ind w:firstLine="720"/>
        <w:jc w:val="both"/>
        <w:rPr>
          <w:rFonts w:ascii="Times New Roman" w:hAnsi="Times New Roman" w:cs="Times New Roman"/>
          <w:sz w:val="24"/>
          <w:lang w:val="ro-RO"/>
        </w:rPr>
      </w:pPr>
      <w:r>
        <w:rPr>
          <w:rFonts w:ascii="Times New Roman" w:hAnsi="Times New Roman" w:cs="Times New Roman"/>
          <w:sz w:val="24"/>
          <w:lang w:val="ro-RO"/>
        </w:rPr>
        <w:tab/>
        <w:t>Cu toate acestea , accentul în Biserica Creștină nu a căzut niciodată pe respingerea celor n</w:t>
      </w:r>
      <w:r w:rsidR="00B361AE">
        <w:rPr>
          <w:rFonts w:ascii="Times New Roman" w:hAnsi="Times New Roman" w:cs="Times New Roman"/>
          <w:sz w:val="24"/>
          <w:lang w:val="ro-RO"/>
        </w:rPr>
        <w:t>evrednici , ci pe efortul com</w:t>
      </w:r>
      <w:r>
        <w:rPr>
          <w:rFonts w:ascii="Times New Roman" w:hAnsi="Times New Roman" w:cs="Times New Roman"/>
          <w:sz w:val="24"/>
          <w:lang w:val="ro-RO"/>
        </w:rPr>
        <w:t>u</w:t>
      </w:r>
      <w:r w:rsidR="00B361AE">
        <w:rPr>
          <w:rFonts w:ascii="Times New Roman" w:hAnsi="Times New Roman" w:cs="Times New Roman"/>
          <w:sz w:val="24"/>
          <w:lang w:val="ro-RO"/>
        </w:rPr>
        <w:t>n</w:t>
      </w:r>
      <w:r>
        <w:rPr>
          <w:rFonts w:ascii="Times New Roman" w:hAnsi="Times New Roman" w:cs="Times New Roman"/>
          <w:sz w:val="24"/>
          <w:lang w:val="ro-RO"/>
        </w:rPr>
        <w:t xml:space="preserve"> al penitentului și al duhovnicului de a renunța la păcat și de a aspira spre desăvârșire.</w:t>
      </w:r>
    </w:p>
    <w:p w14:paraId="2AD87822" w14:textId="77777777" w:rsidR="00121609" w:rsidRPr="00D358D6" w:rsidRDefault="00121609" w:rsidP="00D358D6">
      <w:pPr>
        <w:ind w:firstLine="720"/>
        <w:jc w:val="both"/>
        <w:rPr>
          <w:rFonts w:ascii="Times New Roman" w:hAnsi="Times New Roman" w:cs="Times New Roman"/>
          <w:sz w:val="24"/>
          <w:lang w:val="en-US"/>
        </w:rPr>
      </w:pPr>
      <w:r>
        <w:rPr>
          <w:rFonts w:ascii="Times New Roman" w:hAnsi="Times New Roman" w:cs="Times New Roman"/>
          <w:sz w:val="24"/>
          <w:lang w:val="ro-RO"/>
        </w:rPr>
        <w:t xml:space="preserve">Un frate a întrebat pe </w:t>
      </w:r>
      <w:proofErr w:type="spellStart"/>
      <w:r>
        <w:rPr>
          <w:rFonts w:ascii="Times New Roman" w:hAnsi="Times New Roman" w:cs="Times New Roman"/>
          <w:sz w:val="24"/>
          <w:lang w:val="ro-RO"/>
        </w:rPr>
        <w:t>Avva</w:t>
      </w:r>
      <w:proofErr w:type="spellEnd"/>
      <w:r>
        <w:rPr>
          <w:rFonts w:ascii="Times New Roman" w:hAnsi="Times New Roman" w:cs="Times New Roman"/>
          <w:sz w:val="24"/>
          <w:lang w:val="ro-RO"/>
        </w:rPr>
        <w:t xml:space="preserve"> </w:t>
      </w:r>
      <w:proofErr w:type="spellStart"/>
      <w:r>
        <w:rPr>
          <w:rFonts w:ascii="Times New Roman" w:hAnsi="Times New Roman" w:cs="Times New Roman"/>
          <w:sz w:val="24"/>
          <w:lang w:val="ro-RO"/>
        </w:rPr>
        <w:t>Pimen</w:t>
      </w:r>
      <w:proofErr w:type="spellEnd"/>
      <w:r>
        <w:rPr>
          <w:rFonts w:ascii="Times New Roman" w:hAnsi="Times New Roman" w:cs="Times New Roman"/>
          <w:sz w:val="24"/>
          <w:lang w:val="ro-RO"/>
        </w:rPr>
        <w:t xml:space="preserve">, </w:t>
      </w:r>
      <w:proofErr w:type="spellStart"/>
      <w:r>
        <w:rPr>
          <w:rFonts w:ascii="Times New Roman" w:hAnsi="Times New Roman" w:cs="Times New Roman"/>
          <w:sz w:val="24"/>
          <w:lang w:val="ro-RO"/>
        </w:rPr>
        <w:t>zicînd</w:t>
      </w:r>
      <w:proofErr w:type="spellEnd"/>
      <w:r>
        <w:rPr>
          <w:rFonts w:ascii="Times New Roman" w:hAnsi="Times New Roman" w:cs="Times New Roman"/>
          <w:sz w:val="24"/>
          <w:lang w:val="ro-RO"/>
        </w:rPr>
        <w:t xml:space="preserve">: ,,Am făcut păcat mare, și voiesc să mă pocăiesc trei </w:t>
      </w:r>
      <w:proofErr w:type="spellStart"/>
      <w:r>
        <w:rPr>
          <w:rFonts w:ascii="Times New Roman" w:hAnsi="Times New Roman" w:cs="Times New Roman"/>
          <w:sz w:val="24"/>
          <w:lang w:val="ro-RO"/>
        </w:rPr>
        <w:t>ani.Zis</w:t>
      </w:r>
      <w:proofErr w:type="spellEnd"/>
      <w:r>
        <w:rPr>
          <w:rFonts w:ascii="Times New Roman" w:hAnsi="Times New Roman" w:cs="Times New Roman"/>
          <w:sz w:val="24"/>
          <w:lang w:val="ro-RO"/>
        </w:rPr>
        <w:t xml:space="preserve">-a </w:t>
      </w:r>
      <w:proofErr w:type="spellStart"/>
      <w:r>
        <w:rPr>
          <w:rFonts w:ascii="Times New Roman" w:hAnsi="Times New Roman" w:cs="Times New Roman"/>
          <w:sz w:val="24"/>
          <w:lang w:val="ro-RO"/>
        </w:rPr>
        <w:t>bătrînul</w:t>
      </w:r>
      <w:proofErr w:type="spellEnd"/>
      <w:r>
        <w:rPr>
          <w:rFonts w:ascii="Times New Roman" w:hAnsi="Times New Roman" w:cs="Times New Roman"/>
          <w:sz w:val="24"/>
          <w:lang w:val="ro-RO"/>
        </w:rPr>
        <w:t xml:space="preserve"> :</w:t>
      </w:r>
      <w:r w:rsidR="00D358D6">
        <w:rPr>
          <w:rFonts w:ascii="Times New Roman" w:hAnsi="Times New Roman" w:cs="Times New Roman"/>
          <w:sz w:val="24"/>
          <w:lang w:val="ro-RO"/>
        </w:rPr>
        <w:t>”</w:t>
      </w:r>
      <w:r>
        <w:rPr>
          <w:rFonts w:ascii="Times New Roman" w:hAnsi="Times New Roman" w:cs="Times New Roman"/>
          <w:sz w:val="24"/>
          <w:lang w:val="ro-RO"/>
        </w:rPr>
        <w:t xml:space="preserve"> Mult este.</w:t>
      </w:r>
      <w:r w:rsidR="00D358D6">
        <w:rPr>
          <w:rFonts w:ascii="Times New Roman" w:hAnsi="Times New Roman" w:cs="Times New Roman"/>
          <w:sz w:val="24"/>
          <w:lang w:val="ro-RO"/>
        </w:rPr>
        <w:t>”</w:t>
      </w:r>
      <w:r>
        <w:rPr>
          <w:rFonts w:ascii="Times New Roman" w:hAnsi="Times New Roman" w:cs="Times New Roman"/>
          <w:sz w:val="24"/>
          <w:lang w:val="ro-RO"/>
        </w:rPr>
        <w:t xml:space="preserve"> Iar cei de față au zis</w:t>
      </w:r>
      <w:r w:rsidR="00D358D6">
        <w:rPr>
          <w:rFonts w:ascii="Times New Roman" w:hAnsi="Times New Roman" w:cs="Times New Roman"/>
          <w:sz w:val="24"/>
          <w:lang w:val="ro-RO"/>
        </w:rPr>
        <w:t>: Până la patruzeci de zile? Și iarăși a zis: „Mult este; că eu zic, că dacă din toată inima se va pocăi omul și nu va mai adăuga la păcatul său, și în trei zile îl primește pe el Dumnezeu”. (</w:t>
      </w:r>
      <w:proofErr w:type="spellStart"/>
      <w:r w:rsidR="00D358D6">
        <w:rPr>
          <w:rFonts w:ascii="Times New Roman" w:hAnsi="Times New Roman" w:cs="Times New Roman"/>
          <w:sz w:val="24"/>
          <w:lang w:val="ro-RO"/>
        </w:rPr>
        <w:t>Everghetinosul,vol</w:t>
      </w:r>
      <w:proofErr w:type="spellEnd"/>
      <w:r w:rsidR="00D358D6">
        <w:rPr>
          <w:rFonts w:ascii="Times New Roman" w:hAnsi="Times New Roman" w:cs="Times New Roman"/>
          <w:sz w:val="24"/>
          <w:lang w:val="ro-RO"/>
        </w:rPr>
        <w:t>. I.,</w:t>
      </w:r>
      <w:proofErr w:type="spellStart"/>
      <w:r w:rsidR="00D358D6">
        <w:rPr>
          <w:rFonts w:ascii="Times New Roman" w:hAnsi="Times New Roman" w:cs="Times New Roman"/>
          <w:sz w:val="24"/>
          <w:lang w:val="ro-RO"/>
        </w:rPr>
        <w:t>pg</w:t>
      </w:r>
      <w:proofErr w:type="spellEnd"/>
      <w:r w:rsidR="00D358D6">
        <w:rPr>
          <w:rFonts w:ascii="Times New Roman" w:hAnsi="Times New Roman" w:cs="Times New Roman"/>
          <w:sz w:val="24"/>
          <w:lang w:val="ro-RO"/>
        </w:rPr>
        <w:t>. 21)</w:t>
      </w:r>
    </w:p>
    <w:p w14:paraId="4D857CDA" w14:textId="340DF0A2" w:rsidR="00684BDD" w:rsidRDefault="00A24DD1" w:rsidP="00D358D6">
      <w:pPr>
        <w:ind w:firstLine="720"/>
        <w:jc w:val="both"/>
        <w:rPr>
          <w:rFonts w:ascii="Times New Roman" w:hAnsi="Times New Roman" w:cs="Times New Roman"/>
          <w:sz w:val="24"/>
          <w:lang w:val="ro-RO"/>
        </w:rPr>
      </w:pPr>
      <w:r>
        <w:rPr>
          <w:rFonts w:ascii="Times New Roman" w:hAnsi="Times New Roman" w:cs="Times New Roman"/>
          <w:sz w:val="24"/>
          <w:lang w:val="ro-RO"/>
        </w:rPr>
        <w:t xml:space="preserve"> Și în </w:t>
      </w:r>
      <w:r>
        <w:rPr>
          <w:rFonts w:ascii="Times New Roman" w:hAnsi="Times New Roman" w:cs="Times New Roman"/>
          <w:i/>
          <w:sz w:val="24"/>
          <w:lang w:val="ro-RO"/>
        </w:rPr>
        <w:t xml:space="preserve">Didahia </w:t>
      </w:r>
      <w:r>
        <w:rPr>
          <w:rFonts w:ascii="Times New Roman" w:hAnsi="Times New Roman" w:cs="Times New Roman"/>
          <w:sz w:val="24"/>
          <w:lang w:val="ro-RO"/>
        </w:rPr>
        <w:t xml:space="preserve"> Apostolică întâlnim cuvinte de o mare însemnătate: ,,</w:t>
      </w:r>
      <w:r>
        <w:rPr>
          <w:rFonts w:ascii="Times New Roman" w:hAnsi="Times New Roman" w:cs="Times New Roman"/>
          <w:i/>
          <w:sz w:val="24"/>
          <w:lang w:val="ro-RO"/>
        </w:rPr>
        <w:t>Dacă este cineva sfânt, să vină. Dacă nu este , să se pocăiască și să vină.”</w:t>
      </w:r>
      <w:r>
        <w:rPr>
          <w:rFonts w:ascii="Times New Roman" w:hAnsi="Times New Roman" w:cs="Times New Roman"/>
          <w:sz w:val="24"/>
          <w:lang w:val="ro-RO"/>
        </w:rPr>
        <w:t xml:space="preserve"> Observăm aici, că accentul este pus </w:t>
      </w:r>
      <w:r>
        <w:rPr>
          <w:rFonts w:ascii="Times New Roman" w:hAnsi="Times New Roman" w:cs="Times New Roman"/>
          <w:sz w:val="24"/>
          <w:lang w:val="ro-RO"/>
        </w:rPr>
        <w:lastRenderedPageBreak/>
        <w:t xml:space="preserve">pe cuvintele ,, să vină”, privind pocăința ca o stare intermediară , ajutătoare în această chemare. </w:t>
      </w:r>
      <w:r w:rsidR="000664CE">
        <w:rPr>
          <w:rFonts w:ascii="Times New Roman" w:hAnsi="Times New Roman" w:cs="Times New Roman"/>
          <w:sz w:val="24"/>
          <w:lang w:val="ro-RO"/>
        </w:rPr>
        <w:t xml:space="preserve"> Vedem as</w:t>
      </w:r>
      <w:r w:rsidR="00F8055E">
        <w:rPr>
          <w:rFonts w:ascii="Times New Roman" w:hAnsi="Times New Roman" w:cs="Times New Roman"/>
          <w:sz w:val="24"/>
          <w:lang w:val="ro-RO"/>
        </w:rPr>
        <w:t>t</w:t>
      </w:r>
      <w:r w:rsidR="000664CE">
        <w:rPr>
          <w:rFonts w:ascii="Times New Roman" w:hAnsi="Times New Roman" w:cs="Times New Roman"/>
          <w:sz w:val="24"/>
          <w:lang w:val="ro-RO"/>
        </w:rPr>
        <w:t xml:space="preserve">fel că Dumnezeu dorește în primul rând voință din partea noastră . Dacă dăm dovadă de aceasta, El înmulțește harul Său în noi pentru a ajunge la </w:t>
      </w:r>
      <w:r w:rsidR="00C5544C">
        <w:rPr>
          <w:rFonts w:ascii="Times New Roman" w:hAnsi="Times New Roman" w:cs="Times New Roman"/>
          <w:sz w:val="24"/>
          <w:lang w:val="ro-RO"/>
        </w:rPr>
        <w:t xml:space="preserve">adevărata virtute și vrednicie. Nu suntem niciodată îndreptățiți doar să spunem că suntem nevrednici, ci trebuie să ne pocăim efectiv, adică să ne facem vrednici. Până la urmă pocăința este haina cu care intrăm la nunta Mirelui. Dacă ne retragem de la Împărtășire din cauza nevredniciei, nu vom fi </w:t>
      </w:r>
      <w:proofErr w:type="spellStart"/>
      <w:r w:rsidR="00C5544C">
        <w:rPr>
          <w:rFonts w:ascii="Times New Roman" w:hAnsi="Times New Roman" w:cs="Times New Roman"/>
          <w:sz w:val="24"/>
          <w:lang w:val="ro-RO"/>
        </w:rPr>
        <w:t>niciodat</w:t>
      </w:r>
      <w:r w:rsidR="00F8055E">
        <w:rPr>
          <w:rFonts w:ascii="Times New Roman" w:hAnsi="Times New Roman" w:cs="Times New Roman"/>
          <w:sz w:val="24"/>
          <w:lang w:val="ro-RO"/>
        </w:rPr>
        <w:t>a</w:t>
      </w:r>
      <w:proofErr w:type="spellEnd"/>
      <w:r w:rsidR="00C5544C">
        <w:rPr>
          <w:rFonts w:ascii="Times New Roman" w:hAnsi="Times New Roman" w:cs="Times New Roman"/>
          <w:sz w:val="24"/>
          <w:lang w:val="ro-RO"/>
        </w:rPr>
        <w:t xml:space="preserve"> fericiți pentru Cina Domnului, ci din contră , vom fi pedepsiți pentru că nu ne-am făcut vrednici de a răspunde ,,invitației la ospăț”.</w:t>
      </w:r>
    </w:p>
    <w:p w14:paraId="1513A27F" w14:textId="15D54587" w:rsidR="00121609" w:rsidRDefault="002B0A3A" w:rsidP="00D358D6">
      <w:pPr>
        <w:jc w:val="both"/>
        <w:rPr>
          <w:rFonts w:ascii="Times New Roman" w:hAnsi="Times New Roman" w:cs="Times New Roman"/>
          <w:sz w:val="24"/>
          <w:lang w:val="ro-RO"/>
        </w:rPr>
      </w:pPr>
      <w:r>
        <w:rPr>
          <w:rFonts w:ascii="Times New Roman" w:hAnsi="Times New Roman" w:cs="Times New Roman"/>
          <w:sz w:val="24"/>
          <w:lang w:val="ro-RO"/>
        </w:rPr>
        <w:t>În Tradiția Bisericii, pocăința înseamnă, în primul rând,  lepădarea păcatului, părer</w:t>
      </w:r>
      <w:r w:rsidR="00F8055E">
        <w:rPr>
          <w:rFonts w:ascii="Times New Roman" w:hAnsi="Times New Roman" w:cs="Times New Roman"/>
          <w:sz w:val="24"/>
          <w:lang w:val="ro-RO"/>
        </w:rPr>
        <w:t>e</w:t>
      </w:r>
      <w:r>
        <w:rPr>
          <w:rFonts w:ascii="Times New Roman" w:hAnsi="Times New Roman" w:cs="Times New Roman"/>
          <w:sz w:val="24"/>
          <w:lang w:val="ro-RO"/>
        </w:rPr>
        <w:t>a de rău, lacrimile, nevoința după</w:t>
      </w:r>
      <w:r w:rsidR="00121609">
        <w:rPr>
          <w:rFonts w:ascii="Times New Roman" w:hAnsi="Times New Roman" w:cs="Times New Roman"/>
          <w:sz w:val="24"/>
          <w:lang w:val="ro-RO"/>
        </w:rPr>
        <w:t xml:space="preserve"> putință, rugăciunea insistentă.</w:t>
      </w:r>
    </w:p>
    <w:p w14:paraId="2D4D99CF" w14:textId="77777777" w:rsidR="00121609" w:rsidRPr="00B361AE" w:rsidRDefault="00121609" w:rsidP="00D358D6">
      <w:pPr>
        <w:jc w:val="both"/>
        <w:rPr>
          <w:rFonts w:ascii="Times New Roman" w:hAnsi="Times New Roman" w:cs="Times New Roman"/>
          <w:sz w:val="24"/>
          <w:lang w:val="ro-RO"/>
        </w:rPr>
      </w:pPr>
      <w:r w:rsidRPr="00121609">
        <w:rPr>
          <w:rFonts w:ascii="Times New Roman" w:hAnsi="Times New Roman" w:cs="Times New Roman"/>
          <w:sz w:val="24"/>
          <w:lang w:val="en-US"/>
        </w:rPr>
        <w:t xml:space="preserve"> </w:t>
      </w:r>
      <w:proofErr w:type="gramStart"/>
      <w:r>
        <w:rPr>
          <w:rFonts w:ascii="Times New Roman" w:hAnsi="Times New Roman" w:cs="Times New Roman"/>
          <w:sz w:val="24"/>
          <w:lang w:val="en-US"/>
        </w:rPr>
        <w:t>“ Zis</w:t>
      </w:r>
      <w:proofErr w:type="gramEnd"/>
      <w:r>
        <w:rPr>
          <w:rFonts w:ascii="Times New Roman" w:hAnsi="Times New Roman" w:cs="Times New Roman"/>
          <w:sz w:val="24"/>
          <w:lang w:val="en-US"/>
        </w:rPr>
        <w:t>-a Ava Alonie:  Că de va voi  omul, de dimineață pînă seara ,vine la măsură dumnezeiască “(Everghetinosul vol.,pg. 24.)</w:t>
      </w:r>
    </w:p>
    <w:p w14:paraId="15127278" w14:textId="77777777" w:rsidR="002B0A3A" w:rsidRDefault="002B0A3A" w:rsidP="00D358D6">
      <w:pPr>
        <w:jc w:val="both"/>
        <w:rPr>
          <w:rFonts w:ascii="Times New Roman" w:hAnsi="Times New Roman" w:cs="Times New Roman"/>
          <w:sz w:val="24"/>
          <w:lang w:val="ro-RO"/>
        </w:rPr>
      </w:pPr>
      <w:r>
        <w:rPr>
          <w:rFonts w:ascii="Times New Roman" w:hAnsi="Times New Roman" w:cs="Times New Roman"/>
          <w:sz w:val="24"/>
          <w:lang w:val="ro-RO"/>
        </w:rPr>
        <w:t xml:space="preserve"> Toate acestea trebuie îmbrăcate într-o Spovedanie sinceră în fața duhovnicului nostru.</w:t>
      </w:r>
    </w:p>
    <w:p w14:paraId="7FBE1804" w14:textId="31D91B3E" w:rsidR="00767E90" w:rsidRDefault="00767E90" w:rsidP="00D358D6">
      <w:pPr>
        <w:jc w:val="both"/>
        <w:rPr>
          <w:rFonts w:ascii="Times New Roman" w:hAnsi="Times New Roman" w:cs="Times New Roman"/>
          <w:sz w:val="24"/>
          <w:lang w:val="ro-RO"/>
        </w:rPr>
      </w:pPr>
      <w:r>
        <w:rPr>
          <w:rFonts w:ascii="Times New Roman" w:hAnsi="Times New Roman" w:cs="Times New Roman"/>
          <w:sz w:val="24"/>
          <w:lang w:val="ro-RO"/>
        </w:rPr>
        <w:tab/>
        <w:t xml:space="preserve">O </w:t>
      </w:r>
      <w:r w:rsidR="00B361AE">
        <w:rPr>
          <w:rFonts w:ascii="Times New Roman" w:hAnsi="Times New Roman" w:cs="Times New Roman"/>
          <w:sz w:val="24"/>
          <w:lang w:val="ro-RO"/>
        </w:rPr>
        <w:t>altă</w:t>
      </w:r>
      <w:r>
        <w:rPr>
          <w:rFonts w:ascii="Times New Roman" w:hAnsi="Times New Roman" w:cs="Times New Roman"/>
          <w:sz w:val="24"/>
          <w:lang w:val="ro-RO"/>
        </w:rPr>
        <w:t xml:space="preserve"> problemă legată de deasa îm</w:t>
      </w:r>
      <w:r w:rsidR="00F8055E">
        <w:rPr>
          <w:rFonts w:ascii="Times New Roman" w:hAnsi="Times New Roman" w:cs="Times New Roman"/>
          <w:sz w:val="24"/>
          <w:lang w:val="ro-RO"/>
        </w:rPr>
        <w:t>p</w:t>
      </w:r>
      <w:r>
        <w:rPr>
          <w:rFonts w:ascii="Times New Roman" w:hAnsi="Times New Roman" w:cs="Times New Roman"/>
          <w:sz w:val="24"/>
          <w:lang w:val="ro-RO"/>
        </w:rPr>
        <w:t xml:space="preserve">ărtășanie este cea a postului. Postul este privit ca o intensificare a stării de </w:t>
      </w:r>
      <w:proofErr w:type="spellStart"/>
      <w:r>
        <w:rPr>
          <w:rFonts w:ascii="Times New Roman" w:hAnsi="Times New Roman" w:cs="Times New Roman"/>
          <w:sz w:val="24"/>
          <w:lang w:val="ro-RO"/>
        </w:rPr>
        <w:t>pocăintă</w:t>
      </w:r>
      <w:proofErr w:type="spellEnd"/>
      <w:r>
        <w:rPr>
          <w:rFonts w:ascii="Times New Roman" w:hAnsi="Times New Roman" w:cs="Times New Roman"/>
          <w:sz w:val="24"/>
          <w:lang w:val="ro-RO"/>
        </w:rPr>
        <w:t xml:space="preserve"> și ca o </w:t>
      </w:r>
      <w:proofErr w:type="spellStart"/>
      <w:r>
        <w:rPr>
          <w:rFonts w:ascii="Times New Roman" w:hAnsi="Times New Roman" w:cs="Times New Roman"/>
          <w:sz w:val="24"/>
          <w:lang w:val="ro-RO"/>
        </w:rPr>
        <w:t>dezradăcinare</w:t>
      </w:r>
      <w:proofErr w:type="spellEnd"/>
      <w:r>
        <w:rPr>
          <w:rFonts w:ascii="Times New Roman" w:hAnsi="Times New Roman" w:cs="Times New Roman"/>
          <w:sz w:val="24"/>
          <w:lang w:val="ro-RO"/>
        </w:rPr>
        <w:t xml:space="preserve"> de patimi, lucruri foarte trebuincioase celui care vrea să se unească cu Hristos. Nu se poate însă nicidecum  afirma că împărtășirea este legată exclusiv de post. Sf. Părinți care se împărtășeau zilnic cu Tainele cele de viață dătătoare, nu posteau în fiecare zi. Preoții , și în special cei de mir , nu postesc 3 zile sau o săptămână înainte de </w:t>
      </w:r>
      <w:proofErr w:type="spellStart"/>
      <w:r>
        <w:rPr>
          <w:rFonts w:ascii="Times New Roman" w:hAnsi="Times New Roman" w:cs="Times New Roman"/>
          <w:sz w:val="24"/>
          <w:lang w:val="ro-RO"/>
        </w:rPr>
        <w:t>Sf</w:t>
      </w:r>
      <w:proofErr w:type="spellEnd"/>
      <w:r>
        <w:rPr>
          <w:rFonts w:ascii="Times New Roman" w:hAnsi="Times New Roman" w:cs="Times New Roman"/>
          <w:sz w:val="24"/>
          <w:lang w:val="ro-RO"/>
        </w:rPr>
        <w:t xml:space="preserve"> Liturghie. Ba are voie să mănânce carne și sâmbătă seara, cu câteva ceasuri înainte de Sf. Euharistie. </w:t>
      </w:r>
    </w:p>
    <w:p w14:paraId="3AAC5B06" w14:textId="77777777" w:rsidR="007C3286" w:rsidRPr="00684BDD" w:rsidRDefault="00767E90" w:rsidP="00D358D6">
      <w:pPr>
        <w:jc w:val="both"/>
        <w:rPr>
          <w:rFonts w:ascii="Times New Roman" w:hAnsi="Times New Roman" w:cs="Times New Roman"/>
          <w:sz w:val="24"/>
          <w:lang w:val="ro-RO"/>
        </w:rPr>
      </w:pPr>
      <w:r>
        <w:rPr>
          <w:rFonts w:ascii="Times New Roman" w:hAnsi="Times New Roman" w:cs="Times New Roman"/>
          <w:sz w:val="24"/>
          <w:lang w:val="ro-RO"/>
        </w:rPr>
        <w:tab/>
        <w:t xml:space="preserve">Vedem însă că cei mai mulți preoți cer creștinilor să postească o săptămână înainte de a se </w:t>
      </w:r>
      <w:proofErr w:type="spellStart"/>
      <w:r>
        <w:rPr>
          <w:rFonts w:ascii="Times New Roman" w:hAnsi="Times New Roman" w:cs="Times New Roman"/>
          <w:sz w:val="24"/>
          <w:lang w:val="ro-RO"/>
        </w:rPr>
        <w:t>împartăși</w:t>
      </w:r>
      <w:proofErr w:type="spellEnd"/>
      <w:r>
        <w:rPr>
          <w:rFonts w:ascii="Times New Roman" w:hAnsi="Times New Roman" w:cs="Times New Roman"/>
          <w:sz w:val="24"/>
          <w:lang w:val="ro-RO"/>
        </w:rPr>
        <w:t xml:space="preserve">  sau cel puțin trei zile. Cu alte cuvinte , dacă un creștin ar vrea să se împărtășească duminical ,ar trebui să țină post tot anul.</w:t>
      </w:r>
      <w:r w:rsidR="007C3286">
        <w:rPr>
          <w:rFonts w:ascii="Times New Roman" w:hAnsi="Times New Roman" w:cs="Times New Roman"/>
          <w:sz w:val="24"/>
          <w:lang w:val="ro-RO"/>
        </w:rPr>
        <w:t xml:space="preserve"> Pentru a nu cădea în extreme, Sf. Părinți au rânduit ca cel dornic de împărtășanie deasă să aibă binecuvântarea </w:t>
      </w:r>
      <w:proofErr w:type="spellStart"/>
      <w:r w:rsidR="00082FF6">
        <w:rPr>
          <w:rFonts w:ascii="Times New Roman" w:hAnsi="Times New Roman" w:cs="Times New Roman"/>
          <w:sz w:val="24"/>
          <w:lang w:val="ro-RO"/>
        </w:rPr>
        <w:t>duhovnivului</w:t>
      </w:r>
      <w:proofErr w:type="spellEnd"/>
      <w:r w:rsidR="00082FF6">
        <w:rPr>
          <w:rFonts w:ascii="Times New Roman" w:hAnsi="Times New Roman" w:cs="Times New Roman"/>
          <w:sz w:val="24"/>
          <w:lang w:val="ro-RO"/>
        </w:rPr>
        <w:t>, fiind necesară o spovedanie la câteva săptămâni și postul de miercuri și vineri (eventual luni)</w:t>
      </w:r>
      <w:r w:rsidR="001D6BC5">
        <w:rPr>
          <w:rFonts w:ascii="Times New Roman" w:hAnsi="Times New Roman" w:cs="Times New Roman"/>
          <w:sz w:val="24"/>
          <w:lang w:val="ro-RO"/>
        </w:rPr>
        <w:t>. Acest lucru este valabil însă pentru cei care merg regulat la biserică, țin toate posturile, au un canon stabil de rugăciune, fac ascultare de un duhovnic, se feresc de păcat și lucrează virtutea.</w:t>
      </w:r>
      <w:r w:rsidR="009D72B1">
        <w:rPr>
          <w:rFonts w:ascii="Times New Roman" w:hAnsi="Times New Roman" w:cs="Times New Roman"/>
          <w:sz w:val="24"/>
          <w:lang w:val="ro-RO"/>
        </w:rPr>
        <w:t xml:space="preserve"> </w:t>
      </w:r>
    </w:p>
    <w:p w14:paraId="012CBB8B" w14:textId="77777777" w:rsidR="00F712D6" w:rsidRDefault="00F712D6" w:rsidP="00D358D6">
      <w:pPr>
        <w:jc w:val="both"/>
        <w:rPr>
          <w:rFonts w:ascii="Times New Roman" w:hAnsi="Times New Roman" w:cs="Times New Roman"/>
          <w:b/>
          <w:sz w:val="36"/>
          <w:u w:val="single"/>
          <w:lang w:val="ro-RO"/>
        </w:rPr>
      </w:pPr>
    </w:p>
    <w:p w14:paraId="2C23661D" w14:textId="77777777" w:rsidR="005F47BD" w:rsidRDefault="005F47BD" w:rsidP="00D358D6">
      <w:pPr>
        <w:jc w:val="both"/>
        <w:rPr>
          <w:rFonts w:ascii="Times New Roman" w:hAnsi="Times New Roman" w:cs="Times New Roman"/>
          <w:b/>
          <w:sz w:val="36"/>
          <w:u w:val="single"/>
          <w:lang w:val="ro-RO"/>
        </w:rPr>
      </w:pPr>
    </w:p>
    <w:p w14:paraId="65113D3A" w14:textId="77777777" w:rsidR="005F47BD" w:rsidRDefault="005F47BD" w:rsidP="00D358D6">
      <w:pPr>
        <w:jc w:val="both"/>
        <w:rPr>
          <w:rFonts w:ascii="Times New Roman" w:hAnsi="Times New Roman" w:cs="Times New Roman"/>
          <w:b/>
          <w:sz w:val="36"/>
          <w:u w:val="single"/>
          <w:lang w:val="ro-RO"/>
        </w:rPr>
      </w:pPr>
    </w:p>
    <w:p w14:paraId="6166C57A" w14:textId="77777777" w:rsidR="00581DBB" w:rsidRDefault="00581DBB" w:rsidP="00D358D6">
      <w:pPr>
        <w:jc w:val="both"/>
        <w:rPr>
          <w:rFonts w:ascii="Times New Roman" w:hAnsi="Times New Roman" w:cs="Times New Roman"/>
          <w:b/>
          <w:sz w:val="36"/>
          <w:u w:val="single"/>
          <w:lang w:val="ro-RO"/>
        </w:rPr>
      </w:pPr>
    </w:p>
    <w:p w14:paraId="3EB2D507" w14:textId="77777777" w:rsidR="00581DBB" w:rsidRDefault="00581DBB" w:rsidP="00D358D6">
      <w:pPr>
        <w:jc w:val="both"/>
        <w:rPr>
          <w:rFonts w:ascii="Times New Roman" w:hAnsi="Times New Roman" w:cs="Times New Roman"/>
          <w:b/>
          <w:sz w:val="36"/>
          <w:u w:val="single"/>
          <w:lang w:val="ro-RO"/>
        </w:rPr>
      </w:pPr>
    </w:p>
    <w:p w14:paraId="6DA3431C" w14:textId="77777777" w:rsidR="00581DBB" w:rsidRDefault="00581DBB" w:rsidP="00D358D6">
      <w:pPr>
        <w:jc w:val="both"/>
        <w:rPr>
          <w:rFonts w:ascii="Times New Roman" w:hAnsi="Times New Roman" w:cs="Times New Roman"/>
          <w:b/>
          <w:sz w:val="36"/>
          <w:u w:val="single"/>
          <w:lang w:val="ro-RO"/>
        </w:rPr>
      </w:pPr>
    </w:p>
    <w:p w14:paraId="2B5273A6" w14:textId="77777777" w:rsidR="00581DBB" w:rsidRDefault="00581DBB" w:rsidP="00D358D6">
      <w:pPr>
        <w:jc w:val="both"/>
        <w:rPr>
          <w:rFonts w:ascii="Times New Roman" w:hAnsi="Times New Roman" w:cs="Times New Roman"/>
          <w:b/>
          <w:sz w:val="36"/>
          <w:u w:val="single"/>
          <w:lang w:val="ro-RO"/>
        </w:rPr>
      </w:pPr>
    </w:p>
    <w:p w14:paraId="152B5F21" w14:textId="77777777" w:rsidR="00581DBB" w:rsidRDefault="00581DBB" w:rsidP="00D358D6">
      <w:pPr>
        <w:jc w:val="both"/>
        <w:rPr>
          <w:rFonts w:ascii="Times New Roman" w:hAnsi="Times New Roman" w:cs="Times New Roman"/>
          <w:b/>
          <w:sz w:val="36"/>
          <w:u w:val="single"/>
          <w:lang w:val="ro-RO"/>
        </w:rPr>
      </w:pPr>
    </w:p>
    <w:p w14:paraId="3BED34D4" w14:textId="77777777" w:rsidR="00581DBB" w:rsidRDefault="00581DBB" w:rsidP="00D358D6">
      <w:pPr>
        <w:jc w:val="both"/>
        <w:rPr>
          <w:rFonts w:ascii="Times New Roman" w:hAnsi="Times New Roman" w:cs="Times New Roman"/>
          <w:b/>
          <w:sz w:val="36"/>
          <w:u w:val="single"/>
          <w:lang w:val="ro-RO"/>
        </w:rPr>
      </w:pPr>
    </w:p>
    <w:p w14:paraId="16107991" w14:textId="77777777" w:rsidR="00581DBB" w:rsidRDefault="00581DBB" w:rsidP="00D358D6">
      <w:pPr>
        <w:jc w:val="both"/>
        <w:rPr>
          <w:rFonts w:ascii="Times New Roman" w:hAnsi="Times New Roman" w:cs="Times New Roman"/>
          <w:b/>
          <w:sz w:val="36"/>
          <w:u w:val="single"/>
          <w:lang w:val="ro-RO"/>
        </w:rPr>
      </w:pPr>
    </w:p>
    <w:p w14:paraId="11146D45" w14:textId="77777777" w:rsidR="00581DBB" w:rsidRDefault="00581DBB" w:rsidP="00D358D6">
      <w:pPr>
        <w:jc w:val="center"/>
        <w:rPr>
          <w:rFonts w:ascii="Times New Roman" w:hAnsi="Times New Roman" w:cs="Times New Roman"/>
          <w:b/>
          <w:sz w:val="36"/>
          <w:u w:val="single"/>
          <w:lang w:val="ro-RO"/>
        </w:rPr>
      </w:pPr>
      <w:r>
        <w:rPr>
          <w:rFonts w:ascii="Times New Roman" w:hAnsi="Times New Roman" w:cs="Times New Roman"/>
          <w:b/>
          <w:sz w:val="36"/>
          <w:u w:val="single"/>
          <w:lang w:val="ro-RO"/>
        </w:rPr>
        <w:t>Concluzii</w:t>
      </w:r>
    </w:p>
    <w:p w14:paraId="57B0AF61" w14:textId="77777777" w:rsidR="00581DBB" w:rsidRDefault="00581DBB" w:rsidP="00D358D6">
      <w:pPr>
        <w:jc w:val="both"/>
        <w:rPr>
          <w:rFonts w:ascii="Times New Roman" w:hAnsi="Times New Roman" w:cs="Times New Roman"/>
          <w:b/>
          <w:sz w:val="36"/>
          <w:u w:val="single"/>
          <w:lang w:val="ro-RO"/>
        </w:rPr>
      </w:pPr>
    </w:p>
    <w:p w14:paraId="304508BC" w14:textId="77777777" w:rsidR="00581DBB" w:rsidRDefault="00581DBB" w:rsidP="00D358D6">
      <w:pPr>
        <w:jc w:val="both"/>
        <w:rPr>
          <w:rFonts w:ascii="Times New Roman" w:hAnsi="Times New Roman" w:cs="Times New Roman"/>
          <w:sz w:val="24"/>
          <w:lang w:val="ro-RO"/>
        </w:rPr>
      </w:pPr>
      <w:r>
        <w:rPr>
          <w:rFonts w:ascii="Times New Roman" w:hAnsi="Times New Roman" w:cs="Times New Roman"/>
          <w:sz w:val="24"/>
          <w:lang w:val="ro-RO"/>
        </w:rPr>
        <w:tab/>
        <w:t xml:space="preserve">În </w:t>
      </w:r>
      <w:proofErr w:type="spellStart"/>
      <w:r>
        <w:rPr>
          <w:rFonts w:ascii="Times New Roman" w:hAnsi="Times New Roman" w:cs="Times New Roman"/>
          <w:sz w:val="24"/>
          <w:lang w:val="ro-RO"/>
        </w:rPr>
        <w:t>concluzie,credința</w:t>
      </w:r>
      <w:proofErr w:type="spellEnd"/>
      <w:r>
        <w:rPr>
          <w:rFonts w:ascii="Times New Roman" w:hAnsi="Times New Roman" w:cs="Times New Roman"/>
          <w:sz w:val="24"/>
          <w:lang w:val="ro-RO"/>
        </w:rPr>
        <w:t xml:space="preserve"> noastră în Euharistie nu  este și nu trebuie să fie un lucru superficial. Dacă nu este o credință vie,</w:t>
      </w:r>
      <w:r w:rsidR="00B361AE">
        <w:rPr>
          <w:rFonts w:ascii="Times New Roman" w:hAnsi="Times New Roman" w:cs="Times New Roman"/>
          <w:sz w:val="24"/>
          <w:lang w:val="ro-RO"/>
        </w:rPr>
        <w:t xml:space="preserve"> </w:t>
      </w:r>
      <w:r>
        <w:rPr>
          <w:rFonts w:ascii="Times New Roman" w:hAnsi="Times New Roman" w:cs="Times New Roman"/>
          <w:sz w:val="24"/>
          <w:lang w:val="ro-RO"/>
        </w:rPr>
        <w:t xml:space="preserve">Sf. Taine nu aduc nici o schimbare în om , Hristos nu mai lucrează prin harul </w:t>
      </w:r>
      <w:r w:rsidR="00AB2622">
        <w:rPr>
          <w:rFonts w:ascii="Times New Roman" w:hAnsi="Times New Roman" w:cs="Times New Roman"/>
          <w:sz w:val="24"/>
          <w:lang w:val="ro-RO"/>
        </w:rPr>
        <w:t>Său.</w:t>
      </w:r>
    </w:p>
    <w:p w14:paraId="636CEEBC" w14:textId="77777777" w:rsidR="00AB2622" w:rsidRDefault="00AB2622" w:rsidP="00D358D6">
      <w:pPr>
        <w:jc w:val="both"/>
        <w:rPr>
          <w:rFonts w:ascii="Times New Roman" w:hAnsi="Times New Roman" w:cs="Times New Roman"/>
          <w:sz w:val="24"/>
          <w:lang w:val="ro-RO"/>
        </w:rPr>
      </w:pPr>
      <w:r>
        <w:rPr>
          <w:rFonts w:ascii="Times New Roman" w:hAnsi="Times New Roman" w:cs="Times New Roman"/>
          <w:sz w:val="24"/>
          <w:lang w:val="ro-RO"/>
        </w:rPr>
        <w:tab/>
        <w:t>Lumea de azi trece printr-o criză de ordin liturgic destul de gravă: creștinul participă doar la Liturghia duminicală, se împărtășește de puține ori pe an și îl simte pe Hristos din ce în ce mai rar.</w:t>
      </w:r>
      <w:r w:rsidR="003D5D52">
        <w:rPr>
          <w:rFonts w:ascii="Times New Roman" w:hAnsi="Times New Roman" w:cs="Times New Roman"/>
          <w:sz w:val="24"/>
          <w:lang w:val="ro-RO"/>
        </w:rPr>
        <w:t xml:space="preserve"> În acest fel credința devine dintr-un lucru natural, firesc, în ceva fals, sintetic.</w:t>
      </w:r>
    </w:p>
    <w:p w14:paraId="650F855A" w14:textId="1DBE58E4" w:rsidR="009E4506" w:rsidRPr="00581DBB" w:rsidRDefault="009E4506" w:rsidP="00D358D6">
      <w:pPr>
        <w:jc w:val="both"/>
        <w:rPr>
          <w:rFonts w:ascii="Times New Roman" w:hAnsi="Times New Roman" w:cs="Times New Roman"/>
          <w:sz w:val="24"/>
          <w:lang w:val="ro-RO"/>
        </w:rPr>
      </w:pPr>
      <w:r>
        <w:rPr>
          <w:rFonts w:ascii="Times New Roman" w:hAnsi="Times New Roman" w:cs="Times New Roman"/>
          <w:sz w:val="24"/>
          <w:lang w:val="ro-RO"/>
        </w:rPr>
        <w:tab/>
        <w:t>Datoria și misiunea preoților se simte din ce în ce mai necesară.</w:t>
      </w:r>
      <w:r w:rsidR="004810D9">
        <w:rPr>
          <w:rFonts w:ascii="Times New Roman" w:hAnsi="Times New Roman" w:cs="Times New Roman"/>
          <w:sz w:val="24"/>
          <w:lang w:val="ro-RO"/>
        </w:rPr>
        <w:t xml:space="preserve"> Sfânta Cuminecătură, ,,medicamentul nemuririi” este cel care ne poate vindeca de toate rănile morale ale secularizării, înțeleasă ca lipsă de dragoste pentru viața liturgică din sânul Bisericii.</w:t>
      </w:r>
      <w:r w:rsidR="001E39F8">
        <w:rPr>
          <w:rFonts w:ascii="Times New Roman" w:hAnsi="Times New Roman" w:cs="Times New Roman"/>
          <w:sz w:val="24"/>
          <w:lang w:val="ro-RO"/>
        </w:rPr>
        <w:t xml:space="preserve"> Mai mult , încredințați cu adevărat că Sf. Euharistie este ,,medicamentul” desăvârșit, </w:t>
      </w:r>
      <w:r w:rsidR="00E63FA8">
        <w:rPr>
          <w:rFonts w:ascii="Times New Roman" w:hAnsi="Times New Roman" w:cs="Times New Roman"/>
          <w:sz w:val="24"/>
          <w:lang w:val="ro-RO"/>
        </w:rPr>
        <w:t xml:space="preserve">niciodată nu o vom mai privi ca pe un „premiu” sau „recompensă” pentru anumite eforturi ale noastre, ci ca pe o hrană care ne </w:t>
      </w:r>
      <w:proofErr w:type="spellStart"/>
      <w:r w:rsidR="00E63FA8">
        <w:rPr>
          <w:rFonts w:ascii="Times New Roman" w:hAnsi="Times New Roman" w:cs="Times New Roman"/>
          <w:sz w:val="24"/>
          <w:lang w:val="ro-RO"/>
        </w:rPr>
        <w:t>îndumnezeiște</w:t>
      </w:r>
      <w:proofErr w:type="spellEnd"/>
      <w:r w:rsidR="00E63FA8">
        <w:rPr>
          <w:rFonts w:ascii="Times New Roman" w:hAnsi="Times New Roman" w:cs="Times New Roman"/>
          <w:sz w:val="24"/>
          <w:lang w:val="ro-RO"/>
        </w:rPr>
        <w:t>, care ne face  să devenim ,,mai oameni”.</w:t>
      </w:r>
    </w:p>
    <w:p w14:paraId="1F7BAC7B" w14:textId="77777777" w:rsidR="005F47BD" w:rsidRDefault="005F47BD" w:rsidP="00D358D6">
      <w:pPr>
        <w:jc w:val="both"/>
        <w:rPr>
          <w:rFonts w:ascii="Times New Roman" w:hAnsi="Times New Roman" w:cs="Times New Roman"/>
          <w:b/>
          <w:sz w:val="36"/>
          <w:u w:val="single"/>
          <w:lang w:val="ro-RO"/>
        </w:rPr>
      </w:pPr>
    </w:p>
    <w:p w14:paraId="6694BBE7" w14:textId="77777777" w:rsidR="005F47BD" w:rsidRDefault="005F47BD" w:rsidP="00D358D6">
      <w:pPr>
        <w:jc w:val="both"/>
        <w:rPr>
          <w:rFonts w:ascii="Times New Roman" w:hAnsi="Times New Roman" w:cs="Times New Roman"/>
          <w:b/>
          <w:sz w:val="36"/>
          <w:u w:val="single"/>
          <w:lang w:val="ro-RO"/>
        </w:rPr>
      </w:pPr>
    </w:p>
    <w:p w14:paraId="72F98939" w14:textId="77777777" w:rsidR="005F47BD" w:rsidRPr="00F712D6" w:rsidRDefault="005F47BD" w:rsidP="00D358D6">
      <w:pPr>
        <w:jc w:val="both"/>
        <w:rPr>
          <w:rFonts w:ascii="Times New Roman" w:hAnsi="Times New Roman" w:cs="Times New Roman"/>
          <w:b/>
          <w:sz w:val="36"/>
          <w:u w:val="single"/>
          <w:lang w:val="ro-RO"/>
        </w:rPr>
      </w:pPr>
    </w:p>
    <w:p w14:paraId="6A1236A8" w14:textId="77777777" w:rsidR="003F2BD0" w:rsidRDefault="006A5568" w:rsidP="00D358D6">
      <w:pPr>
        <w:jc w:val="both"/>
        <w:rPr>
          <w:rFonts w:ascii="Times New Roman" w:hAnsi="Times New Roman" w:cs="Times New Roman"/>
          <w:sz w:val="24"/>
          <w:lang w:val="ro-RO"/>
        </w:rPr>
      </w:pPr>
      <w:r>
        <w:rPr>
          <w:rFonts w:ascii="Times New Roman" w:hAnsi="Times New Roman" w:cs="Times New Roman"/>
          <w:sz w:val="24"/>
          <w:lang w:val="ro-RO"/>
        </w:rPr>
        <w:tab/>
      </w:r>
    </w:p>
    <w:p w14:paraId="57C7BAE6" w14:textId="77777777" w:rsidR="00F24028" w:rsidRDefault="00F24028" w:rsidP="00D358D6">
      <w:pPr>
        <w:jc w:val="both"/>
        <w:rPr>
          <w:rFonts w:ascii="Times New Roman" w:hAnsi="Times New Roman" w:cs="Times New Roman"/>
          <w:sz w:val="24"/>
          <w:lang w:val="ro-RO"/>
        </w:rPr>
      </w:pPr>
    </w:p>
    <w:p w14:paraId="2459EAAA" w14:textId="77777777" w:rsidR="00F24028" w:rsidRDefault="00F24028" w:rsidP="00D358D6">
      <w:pPr>
        <w:jc w:val="both"/>
        <w:rPr>
          <w:rFonts w:ascii="Times New Roman" w:hAnsi="Times New Roman" w:cs="Times New Roman"/>
          <w:sz w:val="24"/>
          <w:lang w:val="ro-RO"/>
        </w:rPr>
      </w:pPr>
    </w:p>
    <w:p w14:paraId="288C3ED2" w14:textId="77777777" w:rsidR="00F24028" w:rsidRDefault="00F24028" w:rsidP="00D358D6">
      <w:pPr>
        <w:jc w:val="both"/>
        <w:rPr>
          <w:rFonts w:ascii="Times New Roman" w:hAnsi="Times New Roman" w:cs="Times New Roman"/>
          <w:sz w:val="24"/>
          <w:lang w:val="ro-RO"/>
        </w:rPr>
      </w:pPr>
    </w:p>
    <w:p w14:paraId="2752C792" w14:textId="77777777" w:rsidR="00F24028" w:rsidRDefault="00F24028" w:rsidP="00D358D6">
      <w:pPr>
        <w:jc w:val="both"/>
        <w:rPr>
          <w:rFonts w:ascii="Times New Roman" w:hAnsi="Times New Roman" w:cs="Times New Roman"/>
          <w:sz w:val="24"/>
          <w:lang w:val="ro-RO"/>
        </w:rPr>
      </w:pPr>
    </w:p>
    <w:p w14:paraId="2DBEF83E" w14:textId="77777777" w:rsidR="00F24028" w:rsidRDefault="00F24028" w:rsidP="00D358D6">
      <w:pPr>
        <w:jc w:val="both"/>
        <w:rPr>
          <w:rFonts w:ascii="Times New Roman" w:hAnsi="Times New Roman" w:cs="Times New Roman"/>
          <w:sz w:val="24"/>
          <w:lang w:val="ro-RO"/>
        </w:rPr>
      </w:pPr>
    </w:p>
    <w:p w14:paraId="124631F3" w14:textId="77777777" w:rsidR="00F24028" w:rsidRDefault="00F24028" w:rsidP="00D358D6">
      <w:pPr>
        <w:jc w:val="both"/>
        <w:rPr>
          <w:rFonts w:ascii="Times New Roman" w:hAnsi="Times New Roman" w:cs="Times New Roman"/>
          <w:sz w:val="24"/>
          <w:lang w:val="ro-RO"/>
        </w:rPr>
      </w:pPr>
    </w:p>
    <w:p w14:paraId="3165CF1C" w14:textId="10B51E3F" w:rsidR="00F24028" w:rsidRDefault="00F24028" w:rsidP="00D358D6">
      <w:pPr>
        <w:jc w:val="both"/>
        <w:rPr>
          <w:rFonts w:ascii="Times New Roman" w:hAnsi="Times New Roman" w:cs="Times New Roman"/>
          <w:sz w:val="24"/>
          <w:lang w:val="ro-RO"/>
        </w:rPr>
      </w:pPr>
    </w:p>
    <w:p w14:paraId="29C727DC" w14:textId="77777777" w:rsidR="00F24028" w:rsidRDefault="00000000" w:rsidP="00D358D6">
      <w:pPr>
        <w:jc w:val="both"/>
        <w:rPr>
          <w:rFonts w:ascii="Times New Roman" w:hAnsi="Times New Roman" w:cs="Times New Roman"/>
          <w:sz w:val="24"/>
          <w:lang w:val="ro-RO"/>
        </w:rPr>
      </w:pPr>
      <w:hyperlink r:id="rId4" w:history="1">
        <w:r w:rsidR="00F24028" w:rsidRPr="005B488D">
          <w:rPr>
            <w:rStyle w:val="Hyperlink"/>
            <w:rFonts w:ascii="Times New Roman" w:hAnsi="Times New Roman" w:cs="Times New Roman"/>
            <w:sz w:val="24"/>
            <w:lang w:val="ro-RO"/>
          </w:rPr>
          <w:t>http://ortodoxiatinerilor.ro/euharistia-continua/20111-euharistia-taina-vindecarii-indumnezeirii-noastre</w:t>
        </w:r>
      </w:hyperlink>
    </w:p>
    <w:p w14:paraId="5850EFB9" w14:textId="77777777" w:rsidR="00F24028" w:rsidRDefault="00000000" w:rsidP="00D358D6">
      <w:pPr>
        <w:jc w:val="both"/>
        <w:rPr>
          <w:rFonts w:ascii="Times New Roman" w:hAnsi="Times New Roman" w:cs="Times New Roman"/>
          <w:sz w:val="24"/>
          <w:lang w:val="ro-RO"/>
        </w:rPr>
      </w:pPr>
      <w:hyperlink r:id="rId5" w:history="1">
        <w:r w:rsidR="00F24028" w:rsidRPr="005B488D">
          <w:rPr>
            <w:rStyle w:val="Hyperlink"/>
            <w:rFonts w:ascii="Times New Roman" w:hAnsi="Times New Roman" w:cs="Times New Roman"/>
            <w:sz w:val="24"/>
            <w:lang w:val="ro-RO"/>
          </w:rPr>
          <w:t>http://ziarullumina.ro/euharistia-medicament-pentru-vesnicie-92396.html</w:t>
        </w:r>
      </w:hyperlink>
    </w:p>
    <w:p w14:paraId="34096D04" w14:textId="77777777" w:rsidR="00F24028" w:rsidRDefault="00000000" w:rsidP="00D358D6">
      <w:pPr>
        <w:jc w:val="both"/>
        <w:rPr>
          <w:rFonts w:ascii="Times New Roman" w:hAnsi="Times New Roman" w:cs="Times New Roman"/>
          <w:sz w:val="24"/>
          <w:lang w:val="ro-RO"/>
        </w:rPr>
      </w:pPr>
      <w:hyperlink r:id="rId6" w:history="1">
        <w:r w:rsidR="00F24028" w:rsidRPr="005B488D">
          <w:rPr>
            <w:rStyle w:val="Hyperlink"/>
            <w:rFonts w:ascii="Times New Roman" w:hAnsi="Times New Roman" w:cs="Times New Roman"/>
            <w:sz w:val="24"/>
            <w:lang w:val="ro-RO"/>
          </w:rPr>
          <w:t>http://ortodoxiatinerilor.ro/euharistia-continua/20602-poate-sfanta-impartasanie-sa-faca-rau-celui-ce-se-impartaseste-cu-nevrednicie</w:t>
        </w:r>
      </w:hyperlink>
    </w:p>
    <w:p w14:paraId="68A80000" w14:textId="77777777" w:rsidR="00F24028" w:rsidRDefault="00000000" w:rsidP="00D358D6">
      <w:pPr>
        <w:jc w:val="both"/>
        <w:rPr>
          <w:rFonts w:ascii="Times New Roman" w:hAnsi="Times New Roman" w:cs="Times New Roman"/>
          <w:sz w:val="24"/>
          <w:lang w:val="ro-RO"/>
        </w:rPr>
      </w:pPr>
      <w:hyperlink r:id="rId7" w:history="1">
        <w:r w:rsidR="00F24028" w:rsidRPr="005B488D">
          <w:rPr>
            <w:rStyle w:val="Hyperlink"/>
            <w:rFonts w:ascii="Times New Roman" w:hAnsi="Times New Roman" w:cs="Times New Roman"/>
            <w:sz w:val="24"/>
            <w:lang w:val="ro-RO"/>
          </w:rPr>
          <w:t>http://www.apologeticum.ro/2013/02/sfantul-ioan-gura-de-aur-despre-impartasirea-deasa-si-rara/</w:t>
        </w:r>
      </w:hyperlink>
    </w:p>
    <w:p w14:paraId="10150021" w14:textId="77777777" w:rsidR="00F24028" w:rsidRDefault="00000000" w:rsidP="00D358D6">
      <w:pPr>
        <w:jc w:val="both"/>
        <w:rPr>
          <w:rStyle w:val="Hyperlink"/>
          <w:rFonts w:ascii="Times New Roman" w:hAnsi="Times New Roman" w:cs="Times New Roman"/>
          <w:sz w:val="24"/>
          <w:lang w:val="ro-RO"/>
        </w:rPr>
      </w:pPr>
      <w:hyperlink r:id="rId8" w:history="1">
        <w:r w:rsidR="00F24028" w:rsidRPr="005B488D">
          <w:rPr>
            <w:rStyle w:val="Hyperlink"/>
            <w:rFonts w:ascii="Times New Roman" w:hAnsi="Times New Roman" w:cs="Times New Roman"/>
            <w:sz w:val="24"/>
            <w:lang w:val="ro-RO"/>
          </w:rPr>
          <w:t>http://www.chibzuintza.ro/medicamentul-nemuririi-taina-sfintei-euharistii-sfanta-impartasanie/</w:t>
        </w:r>
      </w:hyperlink>
    </w:p>
    <w:p w14:paraId="10B2BCB2" w14:textId="77777777" w:rsidR="002C2DCA" w:rsidRDefault="002C2DCA" w:rsidP="00D358D6">
      <w:pPr>
        <w:jc w:val="both"/>
        <w:rPr>
          <w:rFonts w:ascii="Times New Roman" w:hAnsi="Times New Roman" w:cs="Times New Roman"/>
          <w:sz w:val="24"/>
          <w:lang w:val="ro-RO"/>
        </w:rPr>
      </w:pPr>
      <w:proofErr w:type="spellStart"/>
      <w:r>
        <w:rPr>
          <w:rStyle w:val="Hyperlink"/>
          <w:rFonts w:ascii="Times New Roman" w:hAnsi="Times New Roman" w:cs="Times New Roman"/>
          <w:sz w:val="24"/>
          <w:lang w:val="ro-RO"/>
        </w:rPr>
        <w:t>Everghetinosul</w:t>
      </w:r>
      <w:proofErr w:type="spellEnd"/>
      <w:r>
        <w:rPr>
          <w:rStyle w:val="Hyperlink"/>
          <w:rFonts w:ascii="Times New Roman" w:hAnsi="Times New Roman" w:cs="Times New Roman"/>
          <w:sz w:val="24"/>
          <w:lang w:val="ro-RO"/>
        </w:rPr>
        <w:t xml:space="preserve">, vol. I-II, Editura </w:t>
      </w:r>
      <w:proofErr w:type="spellStart"/>
      <w:r>
        <w:rPr>
          <w:rStyle w:val="Hyperlink"/>
          <w:rFonts w:ascii="Times New Roman" w:hAnsi="Times New Roman" w:cs="Times New Roman"/>
          <w:sz w:val="24"/>
          <w:lang w:val="ro-RO"/>
        </w:rPr>
        <w:t>Egumenița</w:t>
      </w:r>
      <w:proofErr w:type="spellEnd"/>
      <w:r>
        <w:rPr>
          <w:rStyle w:val="Hyperlink"/>
          <w:rFonts w:ascii="Times New Roman" w:hAnsi="Times New Roman" w:cs="Times New Roman"/>
          <w:sz w:val="24"/>
          <w:lang w:val="ro-RO"/>
        </w:rPr>
        <w:t>, 2009, Galați.</w:t>
      </w:r>
    </w:p>
    <w:p w14:paraId="33FDAFD0" w14:textId="77777777" w:rsidR="00F24028" w:rsidRPr="00F712D6" w:rsidRDefault="00F24028" w:rsidP="00D358D6">
      <w:pPr>
        <w:jc w:val="both"/>
        <w:rPr>
          <w:rFonts w:ascii="Times New Roman" w:hAnsi="Times New Roman" w:cs="Times New Roman"/>
          <w:sz w:val="24"/>
          <w:lang w:val="ro-RO"/>
        </w:rPr>
      </w:pPr>
    </w:p>
    <w:sectPr w:rsidR="00F24028" w:rsidRPr="00F71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BB2"/>
    <w:rsid w:val="000053AE"/>
    <w:rsid w:val="0001294F"/>
    <w:rsid w:val="000664CE"/>
    <w:rsid w:val="00082FF6"/>
    <w:rsid w:val="000C5835"/>
    <w:rsid w:val="00121609"/>
    <w:rsid w:val="001D6BC5"/>
    <w:rsid w:val="001E39F8"/>
    <w:rsid w:val="001F09C4"/>
    <w:rsid w:val="002519A7"/>
    <w:rsid w:val="002B0A3A"/>
    <w:rsid w:val="002C2DCA"/>
    <w:rsid w:val="002C34B1"/>
    <w:rsid w:val="003166D4"/>
    <w:rsid w:val="00394EB8"/>
    <w:rsid w:val="003A51BE"/>
    <w:rsid w:val="003A5400"/>
    <w:rsid w:val="003D5D52"/>
    <w:rsid w:val="003F2BD0"/>
    <w:rsid w:val="004471C7"/>
    <w:rsid w:val="004810D9"/>
    <w:rsid w:val="004C5D05"/>
    <w:rsid w:val="004D4D03"/>
    <w:rsid w:val="00581DBB"/>
    <w:rsid w:val="00595449"/>
    <w:rsid w:val="005A110C"/>
    <w:rsid w:val="005F47BD"/>
    <w:rsid w:val="005F7468"/>
    <w:rsid w:val="00684BDD"/>
    <w:rsid w:val="006A5568"/>
    <w:rsid w:val="006A67C8"/>
    <w:rsid w:val="00753EF4"/>
    <w:rsid w:val="00767E90"/>
    <w:rsid w:val="007A414B"/>
    <w:rsid w:val="007C3286"/>
    <w:rsid w:val="008F0BF3"/>
    <w:rsid w:val="00977C55"/>
    <w:rsid w:val="009C4B1C"/>
    <w:rsid w:val="009D72B1"/>
    <w:rsid w:val="009E0148"/>
    <w:rsid w:val="009E4506"/>
    <w:rsid w:val="00A001FC"/>
    <w:rsid w:val="00A24DD1"/>
    <w:rsid w:val="00A62BB2"/>
    <w:rsid w:val="00AB2622"/>
    <w:rsid w:val="00AE628B"/>
    <w:rsid w:val="00B361AE"/>
    <w:rsid w:val="00BD7A6E"/>
    <w:rsid w:val="00C126F4"/>
    <w:rsid w:val="00C5544C"/>
    <w:rsid w:val="00C91BB4"/>
    <w:rsid w:val="00C95476"/>
    <w:rsid w:val="00CA2726"/>
    <w:rsid w:val="00D34D21"/>
    <w:rsid w:val="00D358D6"/>
    <w:rsid w:val="00E63FA8"/>
    <w:rsid w:val="00E767B0"/>
    <w:rsid w:val="00EA452A"/>
    <w:rsid w:val="00F23C21"/>
    <w:rsid w:val="00F24028"/>
    <w:rsid w:val="00F540F9"/>
    <w:rsid w:val="00F712D6"/>
    <w:rsid w:val="00F74223"/>
    <w:rsid w:val="00F8055E"/>
    <w:rsid w:val="00FA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123D"/>
  <w15:docId w15:val="{66A776D9-3E34-4AEF-ADD1-1F0B4EAC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F24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bzuintza.ro/medicamentul-nemuririi-taina-sfintei-euharistii-sfanta-impartasanie/" TargetMode="External"/><Relationship Id="rId3" Type="http://schemas.openxmlformats.org/officeDocument/2006/relationships/webSettings" Target="webSettings.xml"/><Relationship Id="rId7" Type="http://schemas.openxmlformats.org/officeDocument/2006/relationships/hyperlink" Target="http://www.apologeticum.ro/2013/02/sfantul-ioan-gura-de-aur-despre-impartasirea-deasa-si-r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rtodoxiatinerilor.ro/euharistia-continua/20602-poate-sfanta-impartasanie-sa-faca-rau-celui-ce-se-impartaseste-cu-nevrednicie" TargetMode="External"/><Relationship Id="rId5" Type="http://schemas.openxmlformats.org/officeDocument/2006/relationships/hyperlink" Target="http://ziarullumina.ro/euharistia-medicament-pentru-vesnicie-92396.html" TargetMode="External"/><Relationship Id="rId10" Type="http://schemas.openxmlformats.org/officeDocument/2006/relationships/theme" Target="theme/theme1.xml"/><Relationship Id="rId4" Type="http://schemas.openxmlformats.org/officeDocument/2006/relationships/hyperlink" Target="http://ortodoxiatinerilor.ro/euharistia-continua/20111-euharistia-taina-vindecarii-indumnezeirii-noastr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2112</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Ionut simiras</dc:creator>
  <cp:lastModifiedBy>MYRIA</cp:lastModifiedBy>
  <cp:revision>3</cp:revision>
  <dcterms:created xsi:type="dcterms:W3CDTF">2025-03-05T14:23:00Z</dcterms:created>
  <dcterms:modified xsi:type="dcterms:W3CDTF">2025-03-05T14:27:00Z</dcterms:modified>
</cp:coreProperties>
</file>